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595" w:rsidRPr="00BB408B" w:rsidRDefault="00573595" w:rsidP="00573595">
      <w:pPr>
        <w:widowControl w:val="0"/>
        <w:ind w:right="5726"/>
        <w:jc w:val="center"/>
        <w:rPr>
          <w:sz w:val="26"/>
          <w:szCs w:val="26"/>
        </w:rPr>
      </w:pPr>
      <w:r>
        <w:rPr>
          <w:rFonts w:ascii="NTTimes/Cyrillic" w:hAnsi="NTTimes/Cyrillic" w:cs="NTTimes/Cyrillic"/>
          <w:noProof/>
        </w:rPr>
        <w:drawing>
          <wp:inline distT="0" distB="0" distL="0" distR="0">
            <wp:extent cx="579755" cy="677545"/>
            <wp:effectExtent l="0" t="0" r="0" b="8255"/>
            <wp:docPr id="1" name="Рисунок 1" descr="ger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755" cy="677545"/>
                    </a:xfrm>
                    <a:prstGeom prst="rect">
                      <a:avLst/>
                    </a:prstGeom>
                    <a:noFill/>
                    <a:ln>
                      <a:noFill/>
                    </a:ln>
                  </pic:spPr>
                </pic:pic>
              </a:graphicData>
            </a:graphic>
          </wp:inline>
        </w:drawing>
      </w:r>
    </w:p>
    <w:tbl>
      <w:tblPr>
        <w:tblW w:w="9781" w:type="dxa"/>
        <w:tblInd w:w="107" w:type="dxa"/>
        <w:tblLayout w:type="fixed"/>
        <w:tblCellMar>
          <w:left w:w="107" w:type="dxa"/>
          <w:right w:w="107" w:type="dxa"/>
        </w:tblCellMar>
        <w:tblLook w:val="0000" w:firstRow="0" w:lastRow="0" w:firstColumn="0" w:lastColumn="0" w:noHBand="0" w:noVBand="0"/>
      </w:tblPr>
      <w:tblGrid>
        <w:gridCol w:w="235"/>
        <w:gridCol w:w="616"/>
        <w:gridCol w:w="1276"/>
        <w:gridCol w:w="283"/>
        <w:gridCol w:w="1524"/>
        <w:gridCol w:w="1183"/>
        <w:gridCol w:w="4664"/>
      </w:tblGrid>
      <w:tr w:rsidR="00573595" w:rsidRPr="00BB408B" w:rsidTr="00260194">
        <w:tc>
          <w:tcPr>
            <w:tcW w:w="3934" w:type="dxa"/>
            <w:gridSpan w:val="5"/>
          </w:tcPr>
          <w:p w:rsidR="00573595" w:rsidRPr="00BB408B" w:rsidRDefault="00573595" w:rsidP="00260194">
            <w:pPr>
              <w:keepNext/>
              <w:spacing w:before="120" w:line="280" w:lineRule="exact"/>
              <w:jc w:val="center"/>
              <w:outlineLvl w:val="0"/>
              <w:rPr>
                <w:b/>
                <w:bCs/>
                <w:spacing w:val="20"/>
              </w:rPr>
            </w:pPr>
            <w:r w:rsidRPr="00BB408B">
              <w:rPr>
                <w:b/>
                <w:bCs/>
                <w:spacing w:val="20"/>
              </w:rPr>
              <w:t>МИНИСТЕРСТВО</w:t>
            </w:r>
          </w:p>
          <w:p w:rsidR="00573595" w:rsidRPr="00BB408B" w:rsidRDefault="00573595" w:rsidP="00260194">
            <w:pPr>
              <w:spacing w:line="280" w:lineRule="exact"/>
              <w:jc w:val="center"/>
              <w:rPr>
                <w:rFonts w:ascii="NTTimes/Cyrillic" w:hAnsi="NTTimes/Cyrillic" w:cs="NTTimes/Cyrillic"/>
                <w:b/>
                <w:bCs/>
                <w:spacing w:val="20"/>
              </w:rPr>
            </w:pPr>
            <w:r w:rsidRPr="00BB408B">
              <w:rPr>
                <w:b/>
                <w:bCs/>
                <w:spacing w:val="20"/>
              </w:rPr>
              <w:t>ОБРАЗОВАНИЯ</w:t>
            </w:r>
            <w:r w:rsidRPr="00BB408B">
              <w:rPr>
                <w:rFonts w:ascii="NTTimes/Cyrillic" w:hAnsi="NTTimes/Cyrillic" w:cs="NTTimes/Cyrillic"/>
                <w:b/>
                <w:bCs/>
                <w:spacing w:val="20"/>
              </w:rPr>
              <w:t xml:space="preserve"> </w:t>
            </w:r>
          </w:p>
          <w:p w:rsidR="00573595" w:rsidRPr="00BB408B" w:rsidRDefault="00573595" w:rsidP="00260194">
            <w:pPr>
              <w:spacing w:line="280" w:lineRule="exact"/>
              <w:jc w:val="center"/>
              <w:rPr>
                <w:rFonts w:ascii="NTTimes/Cyrillic" w:hAnsi="NTTimes/Cyrillic" w:cs="NTTimes/Cyrillic"/>
                <w:b/>
                <w:bCs/>
                <w:spacing w:val="20"/>
              </w:rPr>
            </w:pPr>
            <w:r w:rsidRPr="00BB408B">
              <w:rPr>
                <w:rFonts w:ascii="NTTimes/Cyrillic" w:hAnsi="NTTimes/Cyrillic" w:cs="NTTimes/Cyrillic"/>
                <w:b/>
                <w:bCs/>
                <w:spacing w:val="20"/>
              </w:rPr>
              <w:t>ПРИМОРСКОГО КРАЯ</w:t>
            </w:r>
          </w:p>
          <w:p w:rsidR="00573595" w:rsidRPr="00BB408B" w:rsidRDefault="00573595" w:rsidP="00260194">
            <w:pPr>
              <w:spacing w:line="200" w:lineRule="exact"/>
              <w:jc w:val="center"/>
              <w:rPr>
                <w:sz w:val="16"/>
                <w:szCs w:val="16"/>
              </w:rPr>
            </w:pPr>
          </w:p>
          <w:p w:rsidR="00573595" w:rsidRPr="00BB408B" w:rsidRDefault="00573595" w:rsidP="00260194">
            <w:pPr>
              <w:spacing w:line="180" w:lineRule="exact"/>
              <w:jc w:val="center"/>
              <w:rPr>
                <w:sz w:val="18"/>
                <w:szCs w:val="18"/>
              </w:rPr>
            </w:pPr>
            <w:r w:rsidRPr="00BB408B">
              <w:rPr>
                <w:sz w:val="18"/>
                <w:szCs w:val="18"/>
              </w:rPr>
              <w:t>ул.</w:t>
            </w:r>
            <w:r w:rsidRPr="00BB408B">
              <w:rPr>
                <w:sz w:val="18"/>
                <w:szCs w:val="18"/>
                <w:lang w:val="en-US"/>
              </w:rPr>
              <w:t> </w:t>
            </w:r>
            <w:r w:rsidRPr="00BB408B">
              <w:rPr>
                <w:sz w:val="18"/>
                <w:szCs w:val="18"/>
              </w:rPr>
              <w:t xml:space="preserve">Светланская, </w:t>
            </w:r>
            <w:smartTag w:uri="urn:schemas-microsoft-com:office:smarttags" w:element="metricconverter">
              <w:smartTagPr>
                <w:attr w:name="ProductID" w:val="22, г"/>
              </w:smartTagPr>
              <w:r w:rsidRPr="00BB408B">
                <w:rPr>
                  <w:sz w:val="18"/>
                  <w:szCs w:val="18"/>
                </w:rPr>
                <w:t>22, г</w:t>
              </w:r>
            </w:smartTag>
            <w:r w:rsidRPr="00BB408B">
              <w:rPr>
                <w:sz w:val="18"/>
                <w:szCs w:val="18"/>
              </w:rPr>
              <w:t>. Владивосток, 690110</w:t>
            </w:r>
          </w:p>
          <w:p w:rsidR="00573595" w:rsidRPr="00BB408B" w:rsidRDefault="00573595" w:rsidP="00260194">
            <w:pPr>
              <w:spacing w:line="200" w:lineRule="exact"/>
              <w:ind w:left="-57" w:right="-57"/>
              <w:jc w:val="center"/>
              <w:rPr>
                <w:sz w:val="18"/>
                <w:szCs w:val="18"/>
              </w:rPr>
            </w:pPr>
            <w:r w:rsidRPr="00BB408B">
              <w:rPr>
                <w:sz w:val="18"/>
                <w:szCs w:val="18"/>
              </w:rPr>
              <w:t>Телефон:</w:t>
            </w:r>
            <w:r w:rsidRPr="00BB408B">
              <w:rPr>
                <w:sz w:val="18"/>
                <w:szCs w:val="18"/>
                <w:lang w:val="en-US"/>
              </w:rPr>
              <w:t> </w:t>
            </w:r>
            <w:r w:rsidRPr="00BB408B">
              <w:rPr>
                <w:sz w:val="18"/>
                <w:szCs w:val="18"/>
              </w:rPr>
              <w:t>(423)</w:t>
            </w:r>
            <w:r w:rsidRPr="00BB408B">
              <w:rPr>
                <w:sz w:val="18"/>
                <w:szCs w:val="18"/>
                <w:lang w:val="en-US"/>
              </w:rPr>
              <w:t> </w:t>
            </w:r>
            <w:r w:rsidRPr="00BB408B">
              <w:rPr>
                <w:sz w:val="18"/>
                <w:szCs w:val="18"/>
              </w:rPr>
              <w:t>240-28-04</w:t>
            </w:r>
          </w:p>
          <w:p w:rsidR="00573595" w:rsidRPr="00BB408B" w:rsidRDefault="00573595" w:rsidP="00260194">
            <w:pPr>
              <w:jc w:val="center"/>
              <w:rPr>
                <w:sz w:val="18"/>
                <w:szCs w:val="18"/>
              </w:rPr>
            </w:pPr>
            <w:r w:rsidRPr="00BB408B">
              <w:rPr>
                <w:sz w:val="18"/>
                <w:szCs w:val="18"/>
                <w:lang w:val="en-US"/>
              </w:rPr>
              <w:t>E</w:t>
            </w:r>
            <w:r w:rsidRPr="00BB408B">
              <w:rPr>
                <w:sz w:val="18"/>
                <w:szCs w:val="18"/>
              </w:rPr>
              <w:t>-</w:t>
            </w:r>
            <w:r w:rsidRPr="00BB408B">
              <w:rPr>
                <w:sz w:val="18"/>
                <w:szCs w:val="18"/>
                <w:lang w:val="en-US"/>
              </w:rPr>
              <w:t>mail</w:t>
            </w:r>
            <w:r w:rsidRPr="00BB408B">
              <w:rPr>
                <w:sz w:val="18"/>
                <w:szCs w:val="18"/>
              </w:rPr>
              <w:t xml:space="preserve">: </w:t>
            </w:r>
            <w:r w:rsidRPr="00BB408B">
              <w:rPr>
                <w:sz w:val="18"/>
                <w:szCs w:val="18"/>
                <w:lang w:val="en-US"/>
              </w:rPr>
              <w:t>education</w:t>
            </w:r>
            <w:r w:rsidRPr="00BB408B">
              <w:rPr>
                <w:sz w:val="18"/>
                <w:szCs w:val="18"/>
              </w:rPr>
              <w:t>2006@</w:t>
            </w:r>
            <w:r w:rsidRPr="00BB408B">
              <w:rPr>
                <w:sz w:val="18"/>
                <w:szCs w:val="18"/>
                <w:lang w:val="en-US"/>
              </w:rPr>
              <w:t>primorsky</w:t>
            </w:r>
            <w:r w:rsidRPr="00BB408B">
              <w:rPr>
                <w:sz w:val="18"/>
                <w:szCs w:val="18"/>
              </w:rPr>
              <w:t>.</w:t>
            </w:r>
            <w:r w:rsidRPr="00BB408B">
              <w:rPr>
                <w:sz w:val="18"/>
                <w:szCs w:val="18"/>
                <w:lang w:val="en-US"/>
              </w:rPr>
              <w:t>ru</w:t>
            </w:r>
            <w:r w:rsidRPr="00BB408B">
              <w:rPr>
                <w:sz w:val="18"/>
                <w:szCs w:val="18"/>
              </w:rPr>
              <w:t xml:space="preserve"> </w:t>
            </w:r>
          </w:p>
          <w:p w:rsidR="00573595" w:rsidRPr="00BB408B" w:rsidRDefault="00573595" w:rsidP="00260194">
            <w:pPr>
              <w:jc w:val="center"/>
              <w:rPr>
                <w:sz w:val="18"/>
                <w:szCs w:val="18"/>
                <w:lang w:val="en-US"/>
              </w:rPr>
            </w:pPr>
            <w:r w:rsidRPr="00BB408B">
              <w:rPr>
                <w:sz w:val="18"/>
                <w:szCs w:val="18"/>
              </w:rPr>
              <w:t>ОКПО</w:t>
            </w:r>
            <w:r w:rsidRPr="00BB408B">
              <w:rPr>
                <w:sz w:val="18"/>
                <w:szCs w:val="18"/>
                <w:lang w:val="en-US"/>
              </w:rPr>
              <w:t xml:space="preserve"> 00089721, </w:t>
            </w:r>
            <w:r w:rsidRPr="00BB408B">
              <w:rPr>
                <w:sz w:val="18"/>
                <w:szCs w:val="18"/>
              </w:rPr>
              <w:t>ОГРН</w:t>
            </w:r>
            <w:r w:rsidRPr="00BB408B">
              <w:rPr>
                <w:sz w:val="18"/>
                <w:szCs w:val="18"/>
                <w:lang w:val="en-US"/>
              </w:rPr>
              <w:t xml:space="preserve"> 1072540000170</w:t>
            </w:r>
          </w:p>
          <w:p w:rsidR="00573595" w:rsidRPr="00BB408B" w:rsidRDefault="00573595" w:rsidP="00260194">
            <w:pPr>
              <w:widowControl w:val="0"/>
              <w:spacing w:after="120"/>
              <w:jc w:val="center"/>
              <w:rPr>
                <w:sz w:val="12"/>
                <w:szCs w:val="12"/>
                <w:lang w:val="en-US"/>
              </w:rPr>
            </w:pPr>
            <w:r w:rsidRPr="00BB408B">
              <w:rPr>
                <w:sz w:val="18"/>
                <w:szCs w:val="18"/>
              </w:rPr>
              <w:t>ИНН/КПП 2540083421/254001001</w:t>
            </w:r>
          </w:p>
        </w:tc>
        <w:tc>
          <w:tcPr>
            <w:tcW w:w="1183" w:type="dxa"/>
          </w:tcPr>
          <w:p w:rsidR="00573595" w:rsidRPr="00BB408B" w:rsidRDefault="00573595" w:rsidP="00260194">
            <w:pPr>
              <w:rPr>
                <w:lang w:val="en-US"/>
              </w:rPr>
            </w:pPr>
          </w:p>
        </w:tc>
        <w:tc>
          <w:tcPr>
            <w:tcW w:w="4664" w:type="dxa"/>
            <w:vMerge w:val="restart"/>
          </w:tcPr>
          <w:p w:rsidR="00573595" w:rsidRPr="00BB408B" w:rsidRDefault="00573595" w:rsidP="00260194">
            <w:pPr>
              <w:widowControl w:val="0"/>
              <w:rPr>
                <w:sz w:val="28"/>
                <w:szCs w:val="28"/>
              </w:rPr>
            </w:pPr>
          </w:p>
          <w:p w:rsidR="00573595" w:rsidRPr="00BB408B" w:rsidRDefault="00573595" w:rsidP="00260194">
            <w:pPr>
              <w:widowControl w:val="0"/>
              <w:rPr>
                <w:sz w:val="28"/>
                <w:szCs w:val="28"/>
              </w:rPr>
            </w:pPr>
            <w:r>
              <w:rPr>
                <w:sz w:val="28"/>
                <w:szCs w:val="28"/>
              </w:rPr>
              <w:t>Руководителям муниципальных органов управления образованием</w:t>
            </w:r>
          </w:p>
        </w:tc>
      </w:tr>
      <w:tr w:rsidR="00573595" w:rsidRPr="00BB408B" w:rsidTr="00260194">
        <w:trPr>
          <w:trHeight w:val="284"/>
        </w:trPr>
        <w:tc>
          <w:tcPr>
            <w:tcW w:w="235" w:type="dxa"/>
            <w:vAlign w:val="bottom"/>
          </w:tcPr>
          <w:p w:rsidR="00573595" w:rsidRPr="00BB408B" w:rsidRDefault="00573595" w:rsidP="00260194">
            <w:pPr>
              <w:jc w:val="center"/>
              <w:rPr>
                <w:spacing w:val="60"/>
                <w:sz w:val="20"/>
                <w:szCs w:val="20"/>
              </w:rPr>
            </w:pPr>
          </w:p>
        </w:tc>
        <w:tc>
          <w:tcPr>
            <w:tcW w:w="1892" w:type="dxa"/>
            <w:gridSpan w:val="2"/>
            <w:tcBorders>
              <w:bottom w:val="single" w:sz="4" w:space="0" w:color="auto"/>
            </w:tcBorders>
            <w:vAlign w:val="bottom"/>
          </w:tcPr>
          <w:p w:rsidR="00573595" w:rsidRPr="00A349C9" w:rsidRDefault="00AF0CEF" w:rsidP="00260194">
            <w:pPr>
              <w:ind w:left="-107" w:right="-107"/>
              <w:jc w:val="center"/>
              <w:rPr>
                <w:sz w:val="20"/>
                <w:szCs w:val="20"/>
              </w:rPr>
            </w:pPr>
            <w:r>
              <w:rPr>
                <w:sz w:val="20"/>
                <w:szCs w:val="20"/>
              </w:rPr>
              <w:t>12.11.2020</w:t>
            </w:r>
          </w:p>
        </w:tc>
        <w:tc>
          <w:tcPr>
            <w:tcW w:w="283" w:type="dxa"/>
            <w:vAlign w:val="bottom"/>
          </w:tcPr>
          <w:p w:rsidR="00573595" w:rsidRPr="00A349C9" w:rsidRDefault="00573595" w:rsidP="00260194">
            <w:pPr>
              <w:widowControl w:val="0"/>
              <w:ind w:left="-57" w:right="-57"/>
              <w:jc w:val="center"/>
              <w:rPr>
                <w:sz w:val="22"/>
                <w:szCs w:val="22"/>
              </w:rPr>
            </w:pPr>
            <w:r w:rsidRPr="00A349C9">
              <w:rPr>
                <w:sz w:val="22"/>
                <w:szCs w:val="22"/>
              </w:rPr>
              <w:t>№</w:t>
            </w:r>
          </w:p>
        </w:tc>
        <w:tc>
          <w:tcPr>
            <w:tcW w:w="1524" w:type="dxa"/>
            <w:tcBorders>
              <w:bottom w:val="single" w:sz="4" w:space="0" w:color="auto"/>
            </w:tcBorders>
            <w:vAlign w:val="bottom"/>
          </w:tcPr>
          <w:p w:rsidR="00573595" w:rsidRPr="00A349C9" w:rsidRDefault="009E57C8" w:rsidP="00260194">
            <w:pPr>
              <w:ind w:left="-87" w:right="-107"/>
              <w:rPr>
                <w:sz w:val="20"/>
                <w:szCs w:val="20"/>
              </w:rPr>
            </w:pPr>
            <w:r>
              <w:rPr>
                <w:sz w:val="20"/>
                <w:szCs w:val="20"/>
              </w:rPr>
              <w:t>23/</w:t>
            </w:r>
            <w:r w:rsidR="00AF0CEF">
              <w:rPr>
                <w:sz w:val="20"/>
                <w:szCs w:val="20"/>
              </w:rPr>
              <w:t>11021</w:t>
            </w:r>
          </w:p>
        </w:tc>
        <w:tc>
          <w:tcPr>
            <w:tcW w:w="1183" w:type="dxa"/>
            <w:vAlign w:val="bottom"/>
          </w:tcPr>
          <w:p w:rsidR="00573595" w:rsidRPr="00BB408B" w:rsidRDefault="00573595" w:rsidP="00260194">
            <w:pPr>
              <w:rPr>
                <w:sz w:val="20"/>
                <w:szCs w:val="20"/>
              </w:rPr>
            </w:pPr>
          </w:p>
        </w:tc>
        <w:tc>
          <w:tcPr>
            <w:tcW w:w="4664" w:type="dxa"/>
            <w:vMerge/>
            <w:vAlign w:val="bottom"/>
          </w:tcPr>
          <w:p w:rsidR="00573595" w:rsidRPr="00BB408B" w:rsidRDefault="00573595" w:rsidP="00260194">
            <w:pPr>
              <w:rPr>
                <w:sz w:val="20"/>
                <w:szCs w:val="20"/>
              </w:rPr>
            </w:pPr>
          </w:p>
        </w:tc>
      </w:tr>
      <w:tr w:rsidR="00573595" w:rsidRPr="00BB408B" w:rsidTr="00260194">
        <w:trPr>
          <w:trHeight w:val="284"/>
        </w:trPr>
        <w:tc>
          <w:tcPr>
            <w:tcW w:w="851" w:type="dxa"/>
            <w:gridSpan w:val="2"/>
            <w:vAlign w:val="bottom"/>
          </w:tcPr>
          <w:p w:rsidR="00573595" w:rsidRPr="00A349C9" w:rsidRDefault="00573595" w:rsidP="00260194">
            <w:pPr>
              <w:widowControl w:val="0"/>
              <w:ind w:left="-107" w:right="-107"/>
              <w:jc w:val="right"/>
              <w:rPr>
                <w:sz w:val="22"/>
                <w:szCs w:val="22"/>
              </w:rPr>
            </w:pPr>
            <w:r w:rsidRPr="00A349C9">
              <w:rPr>
                <w:sz w:val="22"/>
                <w:szCs w:val="22"/>
              </w:rPr>
              <w:t>На №</w:t>
            </w:r>
          </w:p>
        </w:tc>
        <w:tc>
          <w:tcPr>
            <w:tcW w:w="1276" w:type="dxa"/>
            <w:tcBorders>
              <w:bottom w:val="single" w:sz="4" w:space="0" w:color="auto"/>
            </w:tcBorders>
            <w:vAlign w:val="bottom"/>
          </w:tcPr>
          <w:p w:rsidR="00573595" w:rsidRPr="00A349C9" w:rsidRDefault="00573595" w:rsidP="00260194">
            <w:pPr>
              <w:ind w:left="-57" w:right="-57"/>
              <w:jc w:val="center"/>
              <w:rPr>
                <w:sz w:val="22"/>
                <w:szCs w:val="22"/>
              </w:rPr>
            </w:pPr>
          </w:p>
        </w:tc>
        <w:tc>
          <w:tcPr>
            <w:tcW w:w="283" w:type="dxa"/>
            <w:vAlign w:val="bottom"/>
          </w:tcPr>
          <w:p w:rsidR="00573595" w:rsidRPr="00A349C9" w:rsidRDefault="00573595" w:rsidP="00260194">
            <w:pPr>
              <w:widowControl w:val="0"/>
              <w:spacing w:before="180"/>
              <w:ind w:left="-113" w:right="-57"/>
              <w:jc w:val="center"/>
              <w:rPr>
                <w:sz w:val="22"/>
                <w:szCs w:val="22"/>
              </w:rPr>
            </w:pPr>
            <w:r w:rsidRPr="00A349C9">
              <w:rPr>
                <w:sz w:val="22"/>
                <w:szCs w:val="22"/>
              </w:rPr>
              <w:t>от</w:t>
            </w:r>
          </w:p>
        </w:tc>
        <w:tc>
          <w:tcPr>
            <w:tcW w:w="1524" w:type="dxa"/>
            <w:tcBorders>
              <w:top w:val="single" w:sz="4" w:space="0" w:color="auto"/>
              <w:bottom w:val="single" w:sz="4" w:space="0" w:color="auto"/>
            </w:tcBorders>
            <w:vAlign w:val="bottom"/>
          </w:tcPr>
          <w:p w:rsidR="00573595" w:rsidRPr="00A349C9" w:rsidRDefault="00573595" w:rsidP="00260194">
            <w:pPr>
              <w:ind w:left="-107" w:right="-107"/>
              <w:jc w:val="center"/>
              <w:rPr>
                <w:sz w:val="20"/>
                <w:szCs w:val="20"/>
              </w:rPr>
            </w:pPr>
          </w:p>
        </w:tc>
        <w:tc>
          <w:tcPr>
            <w:tcW w:w="1183" w:type="dxa"/>
            <w:vAlign w:val="bottom"/>
          </w:tcPr>
          <w:p w:rsidR="00573595" w:rsidRPr="00BB408B" w:rsidRDefault="00573595" w:rsidP="00260194">
            <w:pPr>
              <w:rPr>
                <w:sz w:val="20"/>
                <w:szCs w:val="20"/>
              </w:rPr>
            </w:pPr>
          </w:p>
        </w:tc>
        <w:tc>
          <w:tcPr>
            <w:tcW w:w="4664" w:type="dxa"/>
            <w:vMerge/>
            <w:vAlign w:val="bottom"/>
          </w:tcPr>
          <w:p w:rsidR="00573595" w:rsidRPr="00BB408B" w:rsidRDefault="00573595" w:rsidP="00260194">
            <w:pPr>
              <w:rPr>
                <w:sz w:val="20"/>
                <w:szCs w:val="20"/>
              </w:rPr>
            </w:pPr>
          </w:p>
        </w:tc>
      </w:tr>
      <w:tr w:rsidR="00573595" w:rsidRPr="00BB408B" w:rsidTr="00260194">
        <w:trPr>
          <w:trHeight w:val="201"/>
        </w:trPr>
        <w:tc>
          <w:tcPr>
            <w:tcW w:w="5117" w:type="dxa"/>
            <w:gridSpan w:val="6"/>
            <w:vAlign w:val="bottom"/>
          </w:tcPr>
          <w:p w:rsidR="00573595" w:rsidRPr="00BB408B" w:rsidRDefault="00573595" w:rsidP="00260194">
            <w:pPr>
              <w:rPr>
                <w:sz w:val="20"/>
                <w:szCs w:val="20"/>
              </w:rPr>
            </w:pPr>
          </w:p>
        </w:tc>
        <w:tc>
          <w:tcPr>
            <w:tcW w:w="4664" w:type="dxa"/>
            <w:vMerge/>
            <w:vAlign w:val="bottom"/>
          </w:tcPr>
          <w:p w:rsidR="00573595" w:rsidRPr="00BB408B" w:rsidRDefault="00573595" w:rsidP="00260194">
            <w:pPr>
              <w:rPr>
                <w:sz w:val="2"/>
                <w:szCs w:val="2"/>
              </w:rPr>
            </w:pPr>
          </w:p>
        </w:tc>
      </w:tr>
    </w:tbl>
    <w:p w:rsidR="009E57C8" w:rsidRDefault="009E57C8" w:rsidP="00573595">
      <w:pPr>
        <w:jc w:val="both"/>
        <w:rPr>
          <w:sz w:val="28"/>
          <w:szCs w:val="28"/>
        </w:rPr>
      </w:pPr>
      <w:r>
        <w:rPr>
          <w:sz w:val="28"/>
          <w:szCs w:val="28"/>
        </w:rPr>
        <w:t xml:space="preserve">О подготовке к проведению </w:t>
      </w:r>
    </w:p>
    <w:p w:rsidR="00573595" w:rsidRDefault="00FF5631" w:rsidP="00573595">
      <w:pPr>
        <w:jc w:val="both"/>
        <w:rPr>
          <w:sz w:val="28"/>
          <w:szCs w:val="28"/>
        </w:rPr>
      </w:pPr>
      <w:r>
        <w:rPr>
          <w:sz w:val="28"/>
          <w:szCs w:val="28"/>
        </w:rPr>
        <w:t>ГИА-9 в 2022</w:t>
      </w:r>
      <w:r w:rsidR="009E57C8" w:rsidRPr="009E57C8">
        <w:rPr>
          <w:sz w:val="28"/>
          <w:szCs w:val="28"/>
        </w:rPr>
        <w:t xml:space="preserve"> году</w:t>
      </w:r>
    </w:p>
    <w:p w:rsidR="00573595" w:rsidRDefault="00573595" w:rsidP="00573595">
      <w:pPr>
        <w:jc w:val="both"/>
        <w:rPr>
          <w:sz w:val="28"/>
          <w:szCs w:val="28"/>
        </w:rPr>
      </w:pPr>
    </w:p>
    <w:p w:rsidR="00573595" w:rsidRDefault="00573595" w:rsidP="00573595">
      <w:pPr>
        <w:jc w:val="center"/>
        <w:rPr>
          <w:sz w:val="28"/>
          <w:szCs w:val="28"/>
        </w:rPr>
      </w:pPr>
      <w:r>
        <w:rPr>
          <w:sz w:val="28"/>
          <w:szCs w:val="28"/>
        </w:rPr>
        <w:t>Уважаемые коллеги!</w:t>
      </w:r>
    </w:p>
    <w:p w:rsidR="00573595" w:rsidRDefault="00573595" w:rsidP="00573595">
      <w:pPr>
        <w:jc w:val="both"/>
        <w:rPr>
          <w:sz w:val="28"/>
          <w:szCs w:val="28"/>
        </w:rPr>
      </w:pPr>
    </w:p>
    <w:p w:rsidR="00573595" w:rsidRDefault="00573595" w:rsidP="00573595">
      <w:pPr>
        <w:jc w:val="both"/>
        <w:rPr>
          <w:sz w:val="28"/>
          <w:szCs w:val="28"/>
        </w:rPr>
      </w:pPr>
    </w:p>
    <w:p w:rsidR="009E57C8" w:rsidRPr="00AD1B9B" w:rsidRDefault="009E57C8" w:rsidP="009E57C8">
      <w:pPr>
        <w:spacing w:line="360" w:lineRule="auto"/>
        <w:ind w:firstLine="709"/>
        <w:jc w:val="both"/>
        <w:rPr>
          <w:color w:val="000000"/>
          <w:sz w:val="28"/>
          <w:szCs w:val="28"/>
        </w:rPr>
      </w:pPr>
      <w:r w:rsidRPr="00AD1B9B">
        <w:rPr>
          <w:color w:val="000000"/>
          <w:sz w:val="28"/>
          <w:szCs w:val="28"/>
        </w:rPr>
        <w:t xml:space="preserve">В рамках подготовки к проведению государственной итоговой аттестации по образовательным программам основного общего образования </w:t>
      </w:r>
      <w:r w:rsidR="006E232A">
        <w:rPr>
          <w:color w:val="000000"/>
          <w:sz w:val="28"/>
          <w:szCs w:val="28"/>
        </w:rPr>
        <w:br/>
      </w:r>
      <w:r w:rsidRPr="00AD1B9B">
        <w:rPr>
          <w:color w:val="000000"/>
          <w:sz w:val="28"/>
          <w:szCs w:val="28"/>
        </w:rPr>
        <w:t>(далее – ГИА-9) на те</w:t>
      </w:r>
      <w:r w:rsidR="0042234F">
        <w:rPr>
          <w:color w:val="000000"/>
          <w:sz w:val="28"/>
          <w:szCs w:val="28"/>
        </w:rPr>
        <w:t>рритории Приморского края в 2022</w:t>
      </w:r>
      <w:r w:rsidR="000473EA" w:rsidRPr="00AD1B9B">
        <w:rPr>
          <w:color w:val="000000"/>
          <w:sz w:val="28"/>
          <w:szCs w:val="28"/>
        </w:rPr>
        <w:t xml:space="preserve"> году информируем </w:t>
      </w:r>
      <w:r w:rsidR="006E232A">
        <w:rPr>
          <w:color w:val="000000"/>
          <w:sz w:val="28"/>
          <w:szCs w:val="28"/>
        </w:rPr>
        <w:br/>
      </w:r>
      <w:r w:rsidRPr="00AD1B9B">
        <w:rPr>
          <w:color w:val="000000"/>
          <w:sz w:val="28"/>
          <w:szCs w:val="28"/>
        </w:rPr>
        <w:t>о следующем.</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 xml:space="preserve">ГИА-9 проводится в соответствии с Федеральным законом </w:t>
      </w:r>
      <w:r w:rsidR="00937F9F" w:rsidRPr="00AD1B9B">
        <w:rPr>
          <w:color w:val="000000"/>
          <w:sz w:val="28"/>
          <w:szCs w:val="28"/>
        </w:rPr>
        <w:br/>
      </w:r>
      <w:r w:rsidRPr="00AD1B9B">
        <w:rPr>
          <w:color w:val="000000"/>
          <w:sz w:val="28"/>
          <w:szCs w:val="28"/>
        </w:rPr>
        <w:t xml:space="preserve">от 29.12.2012 № 273-ФЗ «Об образовании в Российской Федерации», Постановлением Правительства Российской Федерации от 31.08.2013 № 755 </w:t>
      </w:r>
      <w:r w:rsidR="006E232A">
        <w:rPr>
          <w:color w:val="000000"/>
          <w:sz w:val="28"/>
          <w:szCs w:val="28"/>
        </w:rPr>
        <w:br/>
      </w:r>
      <w:r w:rsidRPr="00AD1B9B">
        <w:rPr>
          <w:color w:val="000000"/>
          <w:sz w:val="28"/>
          <w:szCs w:val="28"/>
        </w:rP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w:t>
      </w:r>
      <w:r w:rsidR="00937F9F" w:rsidRPr="00AD1B9B">
        <w:rPr>
          <w:color w:val="000000"/>
          <w:sz w:val="28"/>
          <w:szCs w:val="28"/>
        </w:rPr>
        <w:t xml:space="preserve"> образования, и приема граждан </w:t>
      </w:r>
      <w:r w:rsidRPr="00AD1B9B">
        <w:rPr>
          <w:color w:val="000000"/>
          <w:sz w:val="28"/>
          <w:szCs w:val="28"/>
        </w:rPr>
        <w:t>в образовательные организации для получе</w:t>
      </w:r>
      <w:r w:rsidR="00937F9F" w:rsidRPr="00AD1B9B">
        <w:rPr>
          <w:color w:val="000000"/>
          <w:sz w:val="28"/>
          <w:szCs w:val="28"/>
        </w:rPr>
        <w:t xml:space="preserve">ния среднего профессионального </w:t>
      </w:r>
      <w:r w:rsidRPr="00AD1B9B">
        <w:rPr>
          <w:color w:val="000000"/>
          <w:sz w:val="28"/>
          <w:szCs w:val="28"/>
        </w:rPr>
        <w:t>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w:t>
      </w:r>
      <w:r w:rsidR="00937F9F" w:rsidRPr="00AD1B9B">
        <w:rPr>
          <w:color w:val="000000"/>
          <w:sz w:val="28"/>
          <w:szCs w:val="28"/>
        </w:rPr>
        <w:t xml:space="preserve">ные программы основного общего </w:t>
      </w:r>
      <w:r w:rsidRPr="00AD1B9B">
        <w:rPr>
          <w:color w:val="000000"/>
          <w:sz w:val="28"/>
          <w:szCs w:val="28"/>
        </w:rPr>
        <w:t>и среднего общего образования», п</w:t>
      </w:r>
      <w:r w:rsidR="00937F9F" w:rsidRPr="00AD1B9B">
        <w:rPr>
          <w:color w:val="000000"/>
          <w:sz w:val="28"/>
          <w:szCs w:val="28"/>
        </w:rPr>
        <w:t xml:space="preserve">риказом  Минпросвещения России </w:t>
      </w:r>
      <w:r w:rsidR="006E232A">
        <w:rPr>
          <w:color w:val="000000"/>
          <w:sz w:val="28"/>
          <w:szCs w:val="28"/>
        </w:rPr>
        <w:br/>
      </w:r>
      <w:r w:rsidRPr="00AD1B9B">
        <w:rPr>
          <w:color w:val="000000"/>
          <w:sz w:val="28"/>
          <w:szCs w:val="28"/>
        </w:rPr>
        <w:t xml:space="preserve">и Рособрнадзора от 07.11.2018 № 189/1513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Минюстом </w:t>
      </w:r>
      <w:r w:rsidRPr="00AD1B9B">
        <w:rPr>
          <w:color w:val="000000"/>
          <w:sz w:val="28"/>
          <w:szCs w:val="28"/>
        </w:rPr>
        <w:lastRenderedPageBreak/>
        <w:t xml:space="preserve">10.12.2018 регистрационный № 52953), приказом Рособрнадзора от 17.12.2013 № 1274 «Об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приказом Минобрнауки России от 20.09.2013 № 1082 «Об утверждении Положения о психолого-медико-педагогической комиссии» (зарегистрирован Минюстом России 23.10.2013, регистрационный № 30242), нормативными правовыми актами </w:t>
      </w:r>
      <w:r w:rsidR="002625AE" w:rsidRPr="00AD1B9B">
        <w:rPr>
          <w:color w:val="000000"/>
          <w:sz w:val="28"/>
          <w:szCs w:val="28"/>
        </w:rPr>
        <w:t xml:space="preserve">министерства </w:t>
      </w:r>
      <w:r w:rsidRPr="00AD1B9B">
        <w:rPr>
          <w:color w:val="000000"/>
          <w:sz w:val="28"/>
          <w:szCs w:val="28"/>
        </w:rPr>
        <w:t>образования Приморского края, муниципальных органов управления образованием, локальными актам</w:t>
      </w:r>
      <w:r w:rsidR="002625AE" w:rsidRPr="00AD1B9B">
        <w:rPr>
          <w:color w:val="000000"/>
          <w:sz w:val="28"/>
          <w:szCs w:val="28"/>
        </w:rPr>
        <w:t xml:space="preserve">и образовательных организаций, </w:t>
      </w:r>
      <w:r w:rsidRPr="00AD1B9B">
        <w:rPr>
          <w:color w:val="000000"/>
          <w:sz w:val="28"/>
          <w:szCs w:val="28"/>
        </w:rPr>
        <w:t>не противоречащими действующему законодательству в сфере образован</w:t>
      </w:r>
      <w:r w:rsidR="002625AE" w:rsidRPr="00AD1B9B">
        <w:rPr>
          <w:color w:val="000000"/>
          <w:sz w:val="28"/>
          <w:szCs w:val="28"/>
        </w:rPr>
        <w:t xml:space="preserve">ия, </w:t>
      </w:r>
      <w:r w:rsidRPr="00AD1B9B">
        <w:rPr>
          <w:color w:val="000000"/>
          <w:sz w:val="28"/>
          <w:szCs w:val="28"/>
        </w:rPr>
        <w:t xml:space="preserve">в рамках своих полномочий. </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ГИА-9,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ГИА-9 проводится в формах ОГЭ, ГВЭ, а также форме, устанавливаемой органом исполнительной власти, для обуч</w:t>
      </w:r>
      <w:r w:rsidR="00A3574A" w:rsidRPr="00AD1B9B">
        <w:rPr>
          <w:color w:val="000000"/>
          <w:sz w:val="28"/>
          <w:szCs w:val="28"/>
        </w:rPr>
        <w:t xml:space="preserve">ающихся, изучавших родной язык </w:t>
      </w:r>
      <w:r w:rsidR="00F06737">
        <w:rPr>
          <w:color w:val="000000"/>
          <w:sz w:val="28"/>
          <w:szCs w:val="28"/>
        </w:rPr>
        <w:br/>
      </w:r>
      <w:r w:rsidRPr="00AD1B9B">
        <w:rPr>
          <w:color w:val="000000"/>
          <w:sz w:val="28"/>
          <w:szCs w:val="28"/>
        </w:rPr>
        <w:t>и родную литературу народов России на родном языке из числа языков народов Российской Федерации и выбр</w:t>
      </w:r>
      <w:r w:rsidR="00A3574A" w:rsidRPr="00AD1B9B">
        <w:rPr>
          <w:color w:val="000000"/>
          <w:sz w:val="28"/>
          <w:szCs w:val="28"/>
        </w:rPr>
        <w:t xml:space="preserve">авших экзамен по родному языку </w:t>
      </w:r>
      <w:r w:rsidRPr="00AD1B9B">
        <w:rPr>
          <w:color w:val="000000"/>
          <w:sz w:val="28"/>
          <w:szCs w:val="28"/>
        </w:rPr>
        <w:t>и (или) родной ли</w:t>
      </w:r>
      <w:r w:rsidR="00A854E1">
        <w:rPr>
          <w:color w:val="000000"/>
          <w:sz w:val="28"/>
          <w:szCs w:val="28"/>
        </w:rPr>
        <w:t xml:space="preserve">тературе для прохождения ГИА-9 </w:t>
      </w:r>
      <w:r w:rsidRPr="00AD1B9B">
        <w:rPr>
          <w:color w:val="000000"/>
          <w:sz w:val="28"/>
          <w:szCs w:val="28"/>
        </w:rPr>
        <w:t>на добровольной основе.</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 xml:space="preserve">К ГИА-9 допускаются обучающиеся, </w:t>
      </w:r>
      <w:r w:rsidRPr="00AD1B9B">
        <w:rPr>
          <w:b/>
          <w:i/>
          <w:color w:val="000000"/>
          <w:sz w:val="28"/>
          <w:szCs w:val="28"/>
        </w:rPr>
        <w:t>не имеющие академической задолженности</w:t>
      </w:r>
      <w:r w:rsidRPr="00AD1B9B">
        <w:rPr>
          <w:color w:val="000000"/>
          <w:sz w:val="28"/>
          <w:szCs w:val="28"/>
        </w:rPr>
        <w:t xml:space="preserve">,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w:t>
      </w:r>
      <w:r w:rsidRPr="00AD1B9B">
        <w:rPr>
          <w:b/>
          <w:i/>
          <w:color w:val="000000"/>
          <w:sz w:val="28"/>
          <w:szCs w:val="28"/>
        </w:rPr>
        <w:t>имеющие результат «зачет» за итоговое собеседование по русскому языку</w:t>
      </w:r>
      <w:r w:rsidRPr="00AD1B9B">
        <w:rPr>
          <w:color w:val="000000"/>
          <w:sz w:val="28"/>
          <w:szCs w:val="28"/>
        </w:rPr>
        <w:t>.</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 xml:space="preserve">Экстерны допускаются к ГИА-9 при условии получения </w:t>
      </w:r>
      <w:r w:rsidRPr="00AD1B9B">
        <w:rPr>
          <w:color w:val="000000"/>
          <w:sz w:val="28"/>
          <w:szCs w:val="28"/>
        </w:rPr>
        <w:br/>
        <w:t>на промежуточной аттестации отметок не ниже удовлетворительных, а также имеющие результат «зачет» за итоговое собеседование по русскому языку.</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lastRenderedPageBreak/>
        <w:t xml:space="preserve">ГИА-9 включает в себя четыре экзамена по следующим учебным предметам: экзамены по русскому языку и математике (обязательные учебные предметы), а также экзамены по выбору обучающегося, экстерна </w:t>
      </w:r>
      <w:r w:rsidR="00A3574A" w:rsidRPr="00AD1B9B">
        <w:rPr>
          <w:color w:val="000000"/>
          <w:sz w:val="28"/>
          <w:szCs w:val="28"/>
        </w:rPr>
        <w:br/>
      </w:r>
      <w:r w:rsidRPr="00AD1B9B">
        <w:rPr>
          <w:color w:val="000000"/>
          <w:sz w:val="28"/>
          <w:szCs w:val="28"/>
        </w:rPr>
        <w:t xml:space="preserve">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w:t>
      </w:r>
      <w:r w:rsidRPr="00AD1B9B">
        <w:rPr>
          <w:color w:val="000000"/>
          <w:sz w:val="28"/>
          <w:szCs w:val="28"/>
        </w:rPr>
        <w:br/>
        <w:t>и информационно-коммуникационные технологии (ИКТ).</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 xml:space="preserve">Лицам, изучавшим родной язык и родную литературу при получении основного общего образования, предоставляется право при прохождении </w:t>
      </w:r>
      <w:r w:rsidRPr="00AD1B9B">
        <w:rPr>
          <w:color w:val="000000"/>
          <w:sz w:val="28"/>
          <w:szCs w:val="28"/>
        </w:rPr>
        <w:br/>
        <w:t>ГИА-9 выбрать экзамен по родному языку и (или) родной литературе.</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 xml:space="preserve">Общее количество экзаменов в IX классах </w:t>
      </w:r>
      <w:r w:rsidRPr="00AD1B9B">
        <w:rPr>
          <w:b/>
          <w:i/>
          <w:color w:val="000000"/>
          <w:sz w:val="28"/>
          <w:szCs w:val="28"/>
        </w:rPr>
        <w:t>не должно превышать четырех экзаменов</w:t>
      </w:r>
      <w:r w:rsidRPr="00AD1B9B">
        <w:rPr>
          <w:color w:val="000000"/>
          <w:sz w:val="28"/>
          <w:szCs w:val="28"/>
        </w:rPr>
        <w:t>.</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 xml:space="preserve">Для лиц с ОВЗ, лиц - детей-инвалидов и инвалидов ГИА-9 по их желанию проводится только по обязательным учебным предметам. </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 xml:space="preserve">При проведении ОГЭ используются </w:t>
      </w:r>
      <w:r w:rsidR="00074E36" w:rsidRPr="00AD1B9B">
        <w:rPr>
          <w:color w:val="000000"/>
          <w:sz w:val="28"/>
          <w:szCs w:val="28"/>
        </w:rPr>
        <w:t>контрольно-измерительные материалы (</w:t>
      </w:r>
      <w:r w:rsidRPr="00AD1B9B">
        <w:rPr>
          <w:color w:val="000000"/>
          <w:sz w:val="28"/>
          <w:szCs w:val="28"/>
        </w:rPr>
        <w:t>КИМ</w:t>
      </w:r>
      <w:r w:rsidR="00074E36" w:rsidRPr="00AD1B9B">
        <w:rPr>
          <w:color w:val="000000"/>
          <w:sz w:val="28"/>
          <w:szCs w:val="28"/>
        </w:rPr>
        <w:t>)</w:t>
      </w:r>
      <w:r w:rsidRPr="00AD1B9B">
        <w:rPr>
          <w:color w:val="000000"/>
          <w:sz w:val="28"/>
          <w:szCs w:val="28"/>
        </w:rPr>
        <w:t>, представляющие собой комплексы заданий стандартизи</w:t>
      </w:r>
      <w:r w:rsidR="00074E36" w:rsidRPr="00AD1B9B">
        <w:rPr>
          <w:color w:val="000000"/>
          <w:sz w:val="28"/>
          <w:szCs w:val="28"/>
        </w:rPr>
        <w:t xml:space="preserve">рованной формы; </w:t>
      </w:r>
      <w:r w:rsidR="0079340D">
        <w:rPr>
          <w:color w:val="000000"/>
          <w:sz w:val="28"/>
          <w:szCs w:val="28"/>
        </w:rPr>
        <w:t>п</w:t>
      </w:r>
      <w:r w:rsidR="0079340D" w:rsidRPr="00D31818">
        <w:rPr>
          <w:color w:val="000000"/>
          <w:sz w:val="28"/>
          <w:szCs w:val="28"/>
        </w:rPr>
        <w:t>о состоянию на 10.11.2021 изменения в КИМ ОГЭ 2022 года относительно КИМ ОГЭ 2021 года отсутствуют.</w:t>
      </w:r>
      <w:r w:rsidR="0079340D">
        <w:rPr>
          <w:color w:val="000000"/>
          <w:sz w:val="28"/>
          <w:szCs w:val="28"/>
        </w:rPr>
        <w:t xml:space="preserve"> </w:t>
      </w:r>
      <w:r w:rsidR="008A66DC">
        <w:rPr>
          <w:color w:val="000000"/>
          <w:sz w:val="28"/>
          <w:szCs w:val="28"/>
        </w:rPr>
        <w:br/>
      </w:r>
      <w:r w:rsidR="00074E36" w:rsidRPr="00AD1B9B">
        <w:rPr>
          <w:color w:val="000000"/>
          <w:sz w:val="28"/>
          <w:szCs w:val="28"/>
        </w:rPr>
        <w:t xml:space="preserve">ГВЭ проводится </w:t>
      </w:r>
      <w:r w:rsidRPr="00AD1B9B">
        <w:rPr>
          <w:color w:val="000000"/>
          <w:sz w:val="28"/>
          <w:szCs w:val="28"/>
        </w:rPr>
        <w:t>с использованием текстов, тем, заданий, билетов.</w:t>
      </w:r>
      <w:r w:rsidR="00D31818" w:rsidRPr="00D31818">
        <w:t xml:space="preserve"> </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 xml:space="preserve">Участниками ОГЭ являются </w:t>
      </w:r>
      <w:r w:rsidRPr="00AD1B9B">
        <w:rPr>
          <w:b/>
          <w:i/>
          <w:color w:val="000000"/>
          <w:sz w:val="28"/>
          <w:szCs w:val="28"/>
        </w:rPr>
        <w:t>обучающиеся образовательных организаций</w:t>
      </w:r>
      <w:r w:rsidRPr="00AD1B9B">
        <w:rPr>
          <w:color w:val="000000"/>
          <w:sz w:val="28"/>
          <w:szCs w:val="28"/>
        </w:rPr>
        <w:t xml:space="preserve"> (далее – ОО), в том числе </w:t>
      </w:r>
      <w:r w:rsidRPr="00AD1B9B">
        <w:rPr>
          <w:b/>
          <w:i/>
          <w:color w:val="000000"/>
          <w:sz w:val="28"/>
          <w:szCs w:val="28"/>
        </w:rPr>
        <w:t xml:space="preserve">иностранные граждане, лица без гражданства, в том числе соотечественники за рубежом, беженцы </w:t>
      </w:r>
      <w:r w:rsidR="00202CBC" w:rsidRPr="00AD1B9B">
        <w:rPr>
          <w:b/>
          <w:i/>
          <w:color w:val="000000"/>
          <w:sz w:val="28"/>
          <w:szCs w:val="28"/>
        </w:rPr>
        <w:br/>
      </w:r>
      <w:r w:rsidRPr="00AD1B9B">
        <w:rPr>
          <w:b/>
          <w:i/>
          <w:color w:val="000000"/>
          <w:sz w:val="28"/>
          <w:szCs w:val="28"/>
        </w:rPr>
        <w:t>и вынужденные переселенцы</w:t>
      </w:r>
      <w:r w:rsidRPr="00AD1B9B">
        <w:rPr>
          <w:color w:val="000000"/>
          <w:sz w:val="28"/>
          <w:szCs w:val="28"/>
        </w:rPr>
        <w:t xml:space="preserve">, </w:t>
      </w:r>
      <w:r w:rsidRPr="00AE445C">
        <w:rPr>
          <w:b/>
          <w:i/>
          <w:color w:val="000000"/>
          <w:sz w:val="28"/>
          <w:szCs w:val="28"/>
        </w:rPr>
        <w:t>освоившие образовательные программы основного общего образов</w:t>
      </w:r>
      <w:r w:rsidR="00202CBC" w:rsidRPr="00AE445C">
        <w:rPr>
          <w:b/>
          <w:i/>
          <w:color w:val="000000"/>
          <w:sz w:val="28"/>
          <w:szCs w:val="28"/>
        </w:rPr>
        <w:t>ания</w:t>
      </w:r>
      <w:r w:rsidR="00202CBC" w:rsidRPr="00AD1B9B">
        <w:rPr>
          <w:color w:val="000000"/>
          <w:sz w:val="28"/>
          <w:szCs w:val="28"/>
        </w:rPr>
        <w:t xml:space="preserve"> </w:t>
      </w:r>
      <w:r w:rsidRPr="00AD1B9B">
        <w:rPr>
          <w:color w:val="000000"/>
          <w:sz w:val="28"/>
          <w:szCs w:val="28"/>
        </w:rPr>
        <w:t>в очной, очно-заочной или заочной формах, обучающиеся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w:t>
      </w:r>
      <w:r w:rsidR="00202CBC" w:rsidRPr="00AD1B9B">
        <w:rPr>
          <w:color w:val="000000"/>
          <w:sz w:val="28"/>
          <w:szCs w:val="28"/>
        </w:rPr>
        <w:t xml:space="preserve">, </w:t>
      </w:r>
      <w:r w:rsidR="007E7EA2">
        <w:rPr>
          <w:color w:val="000000"/>
          <w:sz w:val="28"/>
          <w:szCs w:val="28"/>
        </w:rPr>
        <w:br/>
      </w:r>
      <w:r w:rsidRPr="00AD1B9B">
        <w:rPr>
          <w:color w:val="000000"/>
          <w:sz w:val="28"/>
          <w:szCs w:val="28"/>
        </w:rPr>
        <w:t xml:space="preserve">и загранучреждениях Министерства иностранных дел Российской Федерации, имеющих в своей структуре специализированные структурные </w:t>
      </w:r>
      <w:r w:rsidRPr="00AD1B9B">
        <w:rPr>
          <w:color w:val="000000"/>
          <w:sz w:val="28"/>
          <w:szCs w:val="28"/>
        </w:rPr>
        <w:lastRenderedPageBreak/>
        <w:t>образовательные подразделения, эксте</w:t>
      </w:r>
      <w:r w:rsidR="00202CBC" w:rsidRPr="00AD1B9B">
        <w:rPr>
          <w:color w:val="000000"/>
          <w:sz w:val="28"/>
          <w:szCs w:val="28"/>
        </w:rPr>
        <w:t xml:space="preserve">рны, допущенные в текущем году </w:t>
      </w:r>
      <w:r w:rsidR="007E7EA2">
        <w:rPr>
          <w:color w:val="000000"/>
          <w:sz w:val="28"/>
          <w:szCs w:val="28"/>
        </w:rPr>
        <w:br/>
      </w:r>
      <w:r w:rsidRPr="00AD1B9B">
        <w:rPr>
          <w:color w:val="000000"/>
          <w:sz w:val="28"/>
          <w:szCs w:val="28"/>
        </w:rPr>
        <w:t>к ГИА-9.</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 xml:space="preserve">Участниками ГВЭ являются обучающиеся, </w:t>
      </w:r>
      <w:r w:rsidRPr="00631BE3">
        <w:rPr>
          <w:b/>
          <w:i/>
          <w:color w:val="000000"/>
          <w:sz w:val="28"/>
          <w:szCs w:val="28"/>
          <w:u w:val="single"/>
        </w:rPr>
        <w:t>освоившие образовательные программы основного общего образования</w:t>
      </w:r>
      <w:r w:rsidRPr="00AD1B9B">
        <w:rPr>
          <w:color w:val="000000"/>
          <w:sz w:val="28"/>
          <w:szCs w:val="28"/>
        </w:rPr>
        <w:t xml:space="preserve"> в специальных учебно-воспитательных учреждениях закрытого типа, а также в учреждениях, исполняющих наказание в виде лишения свободы; обучающиеся с ОВЗ, экстерны с ОВЗ, обучающиеся – дети-инвалиды и инвалиды, экстерны - дети-инвалиды и инвалиды.</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Для участников ГВЭ ГИА-9 по отдельным учебным предметам по их желанию проводится в форме ОГЭ. При этом допускается сочетание форм проведения ГИА-9 (ОГЭ и ГВЭ).</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 xml:space="preserve">Выбранные участниками ГИА-9 учебные предметы, форма </w:t>
      </w:r>
      <w:r w:rsidR="008078FD">
        <w:rPr>
          <w:color w:val="000000"/>
          <w:sz w:val="28"/>
          <w:szCs w:val="28"/>
        </w:rPr>
        <w:br/>
      </w:r>
      <w:r w:rsidR="007830CE" w:rsidRPr="00AD1B9B">
        <w:rPr>
          <w:color w:val="000000"/>
          <w:sz w:val="28"/>
          <w:szCs w:val="28"/>
        </w:rPr>
        <w:t>(для участников с ОВЗ</w:t>
      </w:r>
      <w:r w:rsidR="00282EAB" w:rsidRPr="00AD1B9B">
        <w:rPr>
          <w:color w:val="000000"/>
          <w:sz w:val="28"/>
          <w:szCs w:val="28"/>
        </w:rPr>
        <w:t xml:space="preserve"> и участников-инвалидов</w:t>
      </w:r>
      <w:r w:rsidRPr="00AD1B9B">
        <w:rPr>
          <w:color w:val="000000"/>
          <w:sz w:val="28"/>
          <w:szCs w:val="28"/>
        </w:rPr>
        <w:t xml:space="preserve">) и язык, на котором </w:t>
      </w:r>
      <w:r w:rsidR="00174AFB" w:rsidRPr="00AD1B9B">
        <w:rPr>
          <w:color w:val="000000"/>
          <w:sz w:val="28"/>
          <w:szCs w:val="28"/>
        </w:rPr>
        <w:t xml:space="preserve">они планирует сдавать экзамены </w:t>
      </w:r>
      <w:r w:rsidRPr="00AD1B9B">
        <w:rPr>
          <w:color w:val="000000"/>
          <w:sz w:val="28"/>
          <w:szCs w:val="28"/>
        </w:rPr>
        <w:t xml:space="preserve">(для обучающихся, выбравших прохождение </w:t>
      </w:r>
      <w:r w:rsidR="008078FD">
        <w:rPr>
          <w:color w:val="000000"/>
          <w:sz w:val="28"/>
          <w:szCs w:val="28"/>
        </w:rPr>
        <w:br/>
      </w:r>
      <w:r w:rsidRPr="00AD1B9B">
        <w:rPr>
          <w:color w:val="000000"/>
          <w:sz w:val="28"/>
          <w:szCs w:val="28"/>
        </w:rPr>
        <w:t>ГИА-9 по родному языку и (или) родной литературе), а также сроки у</w:t>
      </w:r>
      <w:r w:rsidR="00174AFB" w:rsidRPr="00AD1B9B">
        <w:rPr>
          <w:color w:val="000000"/>
          <w:sz w:val="28"/>
          <w:szCs w:val="28"/>
        </w:rPr>
        <w:t xml:space="preserve">частия </w:t>
      </w:r>
      <w:r w:rsidR="008078FD">
        <w:rPr>
          <w:color w:val="000000"/>
          <w:sz w:val="28"/>
          <w:szCs w:val="28"/>
        </w:rPr>
        <w:br/>
      </w:r>
      <w:r w:rsidR="00174AFB" w:rsidRPr="00AD1B9B">
        <w:rPr>
          <w:color w:val="000000"/>
          <w:sz w:val="28"/>
          <w:szCs w:val="28"/>
        </w:rPr>
        <w:t xml:space="preserve">в ГИА-9 указываются ими в заявлении, которое </w:t>
      </w:r>
      <w:r w:rsidRPr="00AD1B9B">
        <w:rPr>
          <w:color w:val="000000"/>
          <w:sz w:val="28"/>
          <w:szCs w:val="28"/>
        </w:rPr>
        <w:t xml:space="preserve">подается в образовательную организацию </w:t>
      </w:r>
      <w:r w:rsidRPr="00AD1B9B">
        <w:rPr>
          <w:b/>
          <w:i/>
          <w:color w:val="000000"/>
          <w:sz w:val="28"/>
          <w:szCs w:val="28"/>
        </w:rPr>
        <w:t>до 01 марта т.г. включительно</w:t>
      </w:r>
      <w:r w:rsidRPr="00AD1B9B">
        <w:rPr>
          <w:color w:val="000000"/>
          <w:sz w:val="28"/>
          <w:szCs w:val="28"/>
        </w:rPr>
        <w:t>. Экстерны подают заявления</w:t>
      </w:r>
      <w:r w:rsidR="00174AFB" w:rsidRPr="00AD1B9B">
        <w:rPr>
          <w:color w:val="000000"/>
          <w:sz w:val="28"/>
          <w:szCs w:val="28"/>
        </w:rPr>
        <w:t xml:space="preserve"> </w:t>
      </w:r>
      <w:r w:rsidR="00174AFB" w:rsidRPr="00AD1B9B">
        <w:rPr>
          <w:color w:val="000000"/>
          <w:sz w:val="28"/>
          <w:szCs w:val="28"/>
        </w:rPr>
        <w:br/>
        <w:t xml:space="preserve">в образовательные организации </w:t>
      </w:r>
      <w:r w:rsidRPr="00AD1B9B">
        <w:rPr>
          <w:b/>
          <w:i/>
          <w:color w:val="000000"/>
          <w:sz w:val="28"/>
          <w:szCs w:val="28"/>
        </w:rPr>
        <w:t>по выбору экстернов</w:t>
      </w:r>
      <w:r w:rsidRPr="00AD1B9B">
        <w:rPr>
          <w:color w:val="000000"/>
          <w:sz w:val="28"/>
          <w:szCs w:val="28"/>
        </w:rPr>
        <w:t>.</w:t>
      </w:r>
      <w:r w:rsidR="00174AFB" w:rsidRPr="00AD1B9B">
        <w:rPr>
          <w:color w:val="000000"/>
          <w:sz w:val="28"/>
          <w:szCs w:val="28"/>
        </w:rPr>
        <w:t xml:space="preserve"> Обращаем ваше внимание, что </w:t>
      </w:r>
      <w:r w:rsidR="00174AFB" w:rsidRPr="00E92177">
        <w:rPr>
          <w:b/>
          <w:i/>
          <w:color w:val="000000"/>
          <w:sz w:val="28"/>
          <w:szCs w:val="28"/>
          <w:u w:val="single"/>
        </w:rPr>
        <w:t>школа не вправе отказать</w:t>
      </w:r>
      <w:r w:rsidR="00174AFB" w:rsidRPr="00AD1B9B">
        <w:rPr>
          <w:color w:val="000000"/>
          <w:sz w:val="28"/>
          <w:szCs w:val="28"/>
        </w:rPr>
        <w:t xml:space="preserve"> в прохождении ГИА-9</w:t>
      </w:r>
      <w:r w:rsidR="00174AFB" w:rsidRPr="00AD1B9B">
        <w:rPr>
          <w:sz w:val="28"/>
          <w:szCs w:val="28"/>
        </w:rPr>
        <w:t xml:space="preserve"> </w:t>
      </w:r>
      <w:r w:rsidR="00174AFB" w:rsidRPr="00AD1B9B">
        <w:rPr>
          <w:color w:val="000000"/>
          <w:sz w:val="28"/>
          <w:szCs w:val="28"/>
        </w:rPr>
        <w:t xml:space="preserve">экстернам, имеющим допуск к ГИА-9.  </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 xml:space="preserve">При подаче заявления на участие в ОГЭ по иностранным языкам участник ГИА-9 должен быть проинформирован о схеме организации проведения ОГЭ по иностранным языкам, принятой </w:t>
      </w:r>
      <w:r w:rsidR="000E1EDC" w:rsidRPr="00AD1B9B">
        <w:rPr>
          <w:color w:val="000000"/>
          <w:sz w:val="28"/>
          <w:szCs w:val="28"/>
        </w:rPr>
        <w:t xml:space="preserve">министерством </w:t>
      </w:r>
      <w:r w:rsidRPr="00AD1B9B">
        <w:rPr>
          <w:color w:val="000000"/>
          <w:sz w:val="28"/>
          <w:szCs w:val="28"/>
        </w:rPr>
        <w:t>образования Приморского края (далее –</w:t>
      </w:r>
      <w:r w:rsidR="000E1EDC" w:rsidRPr="00AD1B9B">
        <w:rPr>
          <w:color w:val="000000"/>
          <w:sz w:val="28"/>
          <w:szCs w:val="28"/>
        </w:rPr>
        <w:t xml:space="preserve"> министерство</w:t>
      </w:r>
      <w:r w:rsidRPr="00AD1B9B">
        <w:rPr>
          <w:color w:val="000000"/>
          <w:sz w:val="28"/>
          <w:szCs w:val="28"/>
        </w:rPr>
        <w:t>).</w:t>
      </w:r>
    </w:p>
    <w:p w:rsidR="009E57C8" w:rsidRPr="00AD1B9B" w:rsidRDefault="009E57C8" w:rsidP="009E57C8">
      <w:pPr>
        <w:spacing w:line="360" w:lineRule="auto"/>
        <w:ind w:firstLine="709"/>
        <w:jc w:val="both"/>
        <w:rPr>
          <w:b/>
          <w:i/>
          <w:color w:val="000000"/>
          <w:sz w:val="28"/>
          <w:szCs w:val="28"/>
        </w:rPr>
      </w:pPr>
      <w:r w:rsidRPr="00AD1B9B">
        <w:rPr>
          <w:color w:val="000000"/>
          <w:sz w:val="28"/>
          <w:szCs w:val="28"/>
        </w:rPr>
        <w:t xml:space="preserve">При подаче заявления на участие в ГВЭ участнику ГИА-9 необходимо </w:t>
      </w:r>
      <w:r w:rsidRPr="00AD1B9B">
        <w:rPr>
          <w:b/>
          <w:i/>
          <w:color w:val="000000"/>
          <w:sz w:val="28"/>
          <w:szCs w:val="28"/>
        </w:rPr>
        <w:t>указать форму сдачи экзамена (устная или письменная)</w:t>
      </w:r>
      <w:r w:rsidRPr="00AD1B9B">
        <w:rPr>
          <w:color w:val="000000"/>
          <w:sz w:val="28"/>
          <w:szCs w:val="28"/>
        </w:rPr>
        <w:t xml:space="preserve">. При выборе письменной формы ГВЭ по русскому языку участникам ГИА-9 </w:t>
      </w:r>
      <w:r w:rsidRPr="00AD1B9B">
        <w:rPr>
          <w:b/>
          <w:i/>
          <w:color w:val="000000"/>
          <w:sz w:val="28"/>
          <w:szCs w:val="28"/>
        </w:rPr>
        <w:t xml:space="preserve">необходимо дополнительно указать форму проведения экзамена: сочинение/изложение </w:t>
      </w:r>
      <w:r w:rsidR="008078FD">
        <w:rPr>
          <w:b/>
          <w:i/>
          <w:color w:val="000000"/>
          <w:sz w:val="28"/>
          <w:szCs w:val="28"/>
        </w:rPr>
        <w:br/>
      </w:r>
      <w:r w:rsidRPr="00AD1B9B">
        <w:rPr>
          <w:b/>
          <w:i/>
          <w:color w:val="000000"/>
          <w:sz w:val="28"/>
          <w:szCs w:val="28"/>
        </w:rPr>
        <w:t>с творческим заданием/диктант</w:t>
      </w:r>
      <w:r w:rsidRPr="00AD1B9B">
        <w:rPr>
          <w:color w:val="000000"/>
          <w:sz w:val="28"/>
          <w:szCs w:val="28"/>
        </w:rPr>
        <w:t xml:space="preserve">. </w:t>
      </w:r>
      <w:r w:rsidR="00531D19" w:rsidRPr="00AD1B9B">
        <w:rPr>
          <w:color w:val="000000"/>
          <w:sz w:val="28"/>
          <w:szCs w:val="28"/>
        </w:rPr>
        <w:t xml:space="preserve">Обращаем ваше внимание, что </w:t>
      </w:r>
      <w:r w:rsidR="00531D19" w:rsidRPr="00AD1B9B">
        <w:rPr>
          <w:b/>
          <w:i/>
          <w:color w:val="000000"/>
          <w:sz w:val="28"/>
          <w:szCs w:val="28"/>
        </w:rPr>
        <w:t xml:space="preserve">участник </w:t>
      </w:r>
      <w:r w:rsidR="00531D19" w:rsidRPr="00BC7ECD">
        <w:rPr>
          <w:b/>
          <w:i/>
          <w:color w:val="000000"/>
          <w:sz w:val="28"/>
          <w:szCs w:val="28"/>
          <w:u w:val="single"/>
        </w:rPr>
        <w:t xml:space="preserve">может выбрать только </w:t>
      </w:r>
      <w:r w:rsidRPr="00BC7ECD">
        <w:rPr>
          <w:b/>
          <w:i/>
          <w:color w:val="000000"/>
          <w:sz w:val="28"/>
          <w:szCs w:val="28"/>
          <w:u w:val="single"/>
        </w:rPr>
        <w:t xml:space="preserve">ту форму проведения, которая доступна для </w:t>
      </w:r>
      <w:r w:rsidRPr="00BC7ECD">
        <w:rPr>
          <w:b/>
          <w:i/>
          <w:color w:val="000000"/>
          <w:sz w:val="28"/>
          <w:szCs w:val="28"/>
          <w:u w:val="single"/>
        </w:rPr>
        <w:lastRenderedPageBreak/>
        <w:t>определенной категории лиц, к которой он относится</w:t>
      </w:r>
      <w:r w:rsidR="00413306" w:rsidRPr="00AD1B9B">
        <w:rPr>
          <w:b/>
          <w:i/>
          <w:color w:val="000000"/>
          <w:sz w:val="28"/>
          <w:szCs w:val="28"/>
        </w:rPr>
        <w:t xml:space="preserve"> (нозологическая группа)</w:t>
      </w:r>
      <w:r w:rsidRPr="00AD1B9B">
        <w:rPr>
          <w:b/>
          <w:i/>
          <w:color w:val="000000"/>
          <w:sz w:val="28"/>
          <w:szCs w:val="28"/>
        </w:rPr>
        <w:t>.</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Заявления подаются участниками ГИА-9 лично на основании документов, удостоверяющих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w:t>
      </w:r>
      <w:r w:rsidR="00733753">
        <w:rPr>
          <w:color w:val="000000"/>
          <w:sz w:val="28"/>
          <w:szCs w:val="28"/>
        </w:rPr>
        <w:t xml:space="preserve">товеряющих личность, и </w:t>
      </w:r>
      <w:r w:rsidR="0073080A" w:rsidRPr="00AD1B9B">
        <w:rPr>
          <w:color w:val="000000"/>
          <w:sz w:val="28"/>
          <w:szCs w:val="28"/>
        </w:rPr>
        <w:t>доверенн</w:t>
      </w:r>
      <w:r w:rsidRPr="00AD1B9B">
        <w:rPr>
          <w:color w:val="000000"/>
          <w:sz w:val="28"/>
          <w:szCs w:val="28"/>
        </w:rPr>
        <w:t xml:space="preserve">ости. </w:t>
      </w:r>
    </w:p>
    <w:p w:rsidR="009E57C8" w:rsidRPr="00AD1B9B" w:rsidRDefault="009E57C8" w:rsidP="009E57C8">
      <w:pPr>
        <w:spacing w:line="360" w:lineRule="auto"/>
        <w:ind w:firstLine="709"/>
        <w:jc w:val="both"/>
        <w:rPr>
          <w:b/>
          <w:i/>
          <w:color w:val="000000"/>
          <w:sz w:val="28"/>
          <w:szCs w:val="28"/>
        </w:rPr>
      </w:pPr>
      <w:r w:rsidRPr="00AD1B9B">
        <w:rPr>
          <w:color w:val="000000"/>
          <w:sz w:val="28"/>
          <w:szCs w:val="28"/>
        </w:rPr>
        <w:t>Участники ГИА-9 с ОВЗ при подаче заявления предъявляют копию рекомендаций ПМПК, а участники ГИА-9 -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w:t>
      </w:r>
      <w:r w:rsidR="00286400" w:rsidRPr="00AD1B9B">
        <w:rPr>
          <w:color w:val="000000"/>
          <w:sz w:val="28"/>
          <w:szCs w:val="28"/>
        </w:rPr>
        <w:t>ем медико-социальной экспертизы.</w:t>
      </w:r>
      <w:r w:rsidRPr="00AD1B9B">
        <w:rPr>
          <w:color w:val="000000"/>
          <w:sz w:val="28"/>
          <w:szCs w:val="28"/>
        </w:rPr>
        <w:t xml:space="preserve"> </w:t>
      </w:r>
      <w:r w:rsidR="00286400" w:rsidRPr="00AD1B9B">
        <w:rPr>
          <w:b/>
          <w:i/>
          <w:color w:val="000000"/>
          <w:sz w:val="28"/>
          <w:szCs w:val="28"/>
        </w:rPr>
        <w:t>В</w:t>
      </w:r>
      <w:r w:rsidR="006E6A3C" w:rsidRPr="00AD1B9B">
        <w:rPr>
          <w:b/>
          <w:i/>
          <w:color w:val="000000"/>
          <w:sz w:val="28"/>
          <w:szCs w:val="28"/>
        </w:rPr>
        <w:t xml:space="preserve"> случае необходимости создания специальных условий</w:t>
      </w:r>
      <w:r w:rsidR="00286400" w:rsidRPr="00AD1B9B">
        <w:rPr>
          <w:b/>
          <w:i/>
          <w:color w:val="000000"/>
          <w:sz w:val="28"/>
          <w:szCs w:val="28"/>
        </w:rPr>
        <w:t xml:space="preserve"> участникам-инвалидам</w:t>
      </w:r>
      <w:r w:rsidR="006E6A3C" w:rsidRPr="00AD1B9B">
        <w:rPr>
          <w:b/>
          <w:i/>
          <w:color w:val="000000"/>
          <w:sz w:val="28"/>
          <w:szCs w:val="28"/>
        </w:rPr>
        <w:t xml:space="preserve">, учитывающих </w:t>
      </w:r>
      <w:r w:rsidR="00825194" w:rsidRPr="00AD1B9B">
        <w:rPr>
          <w:b/>
          <w:i/>
          <w:color w:val="000000"/>
          <w:sz w:val="28"/>
          <w:szCs w:val="28"/>
        </w:rPr>
        <w:t xml:space="preserve">их </w:t>
      </w:r>
      <w:r w:rsidR="006E6A3C" w:rsidRPr="00AD1B9B">
        <w:rPr>
          <w:b/>
          <w:i/>
          <w:color w:val="000000"/>
          <w:sz w:val="28"/>
          <w:szCs w:val="28"/>
        </w:rPr>
        <w:t>состояние здоровья, особенности психофизического развития</w:t>
      </w:r>
      <w:r w:rsidR="00825194" w:rsidRPr="00AD1B9B">
        <w:rPr>
          <w:b/>
          <w:i/>
          <w:color w:val="000000"/>
          <w:sz w:val="28"/>
          <w:szCs w:val="28"/>
        </w:rPr>
        <w:t xml:space="preserve"> (пункт 44 Порядка)</w:t>
      </w:r>
      <w:r w:rsidR="006E6A3C" w:rsidRPr="00AD1B9B">
        <w:rPr>
          <w:b/>
          <w:i/>
          <w:color w:val="000000"/>
          <w:sz w:val="28"/>
          <w:szCs w:val="28"/>
        </w:rPr>
        <w:t>,</w:t>
      </w:r>
      <w:r w:rsidR="00825194" w:rsidRPr="00AD1B9B">
        <w:rPr>
          <w:b/>
          <w:i/>
          <w:color w:val="000000"/>
          <w:sz w:val="28"/>
          <w:szCs w:val="28"/>
        </w:rPr>
        <w:t xml:space="preserve"> при проведении ГИА-9</w:t>
      </w:r>
      <w:r w:rsidR="006E6A3C" w:rsidRPr="00AD1B9B">
        <w:rPr>
          <w:b/>
          <w:i/>
          <w:color w:val="000000"/>
          <w:sz w:val="28"/>
          <w:szCs w:val="28"/>
        </w:rPr>
        <w:t xml:space="preserve">, - дополнительно </w:t>
      </w:r>
      <w:r w:rsidRPr="00AD1B9B">
        <w:rPr>
          <w:b/>
          <w:i/>
          <w:color w:val="000000"/>
          <w:sz w:val="28"/>
          <w:szCs w:val="28"/>
        </w:rPr>
        <w:t>копию рекомендаций ПМПК</w:t>
      </w:r>
      <w:r w:rsidR="00901542" w:rsidRPr="00AD1B9B">
        <w:rPr>
          <w:b/>
          <w:i/>
          <w:color w:val="000000"/>
          <w:sz w:val="28"/>
          <w:szCs w:val="28"/>
        </w:rPr>
        <w:t>.</w:t>
      </w:r>
      <w:r w:rsidRPr="00AD1B9B">
        <w:rPr>
          <w:b/>
          <w:i/>
          <w:color w:val="000000"/>
          <w:sz w:val="28"/>
          <w:szCs w:val="28"/>
        </w:rPr>
        <w:t xml:space="preserve"> </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 xml:space="preserve">Обучающиеся, являющиеся </w:t>
      </w:r>
      <w:r w:rsidRPr="00AD1B9B">
        <w:rPr>
          <w:b/>
          <w:i/>
          <w:color w:val="000000"/>
          <w:sz w:val="28"/>
          <w:szCs w:val="28"/>
        </w:rPr>
        <w:t>в текущем учебном году</w:t>
      </w:r>
      <w:r w:rsidRPr="00AD1B9B">
        <w:rPr>
          <w:color w:val="000000"/>
          <w:sz w:val="28"/>
          <w:szCs w:val="28"/>
        </w:rPr>
        <w:t xml:space="preserve"> </w:t>
      </w:r>
      <w:r w:rsidRPr="00AD1B9B">
        <w:rPr>
          <w:b/>
          <w:i/>
          <w:color w:val="000000"/>
          <w:sz w:val="28"/>
          <w:szCs w:val="28"/>
        </w:rPr>
        <w:t>победителями или призерами заключительного этапа</w:t>
      </w:r>
      <w:r w:rsidRPr="00AD1B9B">
        <w:rPr>
          <w:color w:val="000000"/>
          <w:sz w:val="28"/>
          <w:szCs w:val="28"/>
        </w:rPr>
        <w:t xml:space="preserve"> всероссийской олимпиады школьников, членами сборных команд Росси</w:t>
      </w:r>
      <w:r w:rsidR="004F5FB3" w:rsidRPr="00AD1B9B">
        <w:rPr>
          <w:color w:val="000000"/>
          <w:sz w:val="28"/>
          <w:szCs w:val="28"/>
        </w:rPr>
        <w:t xml:space="preserve">йской Федерации, участвовавших </w:t>
      </w:r>
      <w:r w:rsidR="00DA41EA">
        <w:rPr>
          <w:color w:val="000000"/>
          <w:sz w:val="28"/>
          <w:szCs w:val="28"/>
        </w:rPr>
        <w:br/>
      </w:r>
      <w:r w:rsidRPr="00AD1B9B">
        <w:rPr>
          <w:color w:val="000000"/>
          <w:sz w:val="28"/>
          <w:szCs w:val="28"/>
        </w:rPr>
        <w:t>в международных олимпиадах и сформированных в порядке, устанавливаемом Минпросвещения России, освобождаются от прохождения ГИА-9 по учебному предмету, соответствующему профилю всероссийской олимпиады школьников, международной олимпиады.</w:t>
      </w:r>
    </w:p>
    <w:p w:rsidR="007A3594" w:rsidRDefault="009E57C8" w:rsidP="007A3594">
      <w:pPr>
        <w:spacing w:line="360" w:lineRule="auto"/>
        <w:ind w:firstLine="709"/>
        <w:jc w:val="both"/>
        <w:rPr>
          <w:b/>
          <w:i/>
          <w:color w:val="000000"/>
          <w:sz w:val="28"/>
          <w:szCs w:val="28"/>
        </w:rPr>
      </w:pPr>
      <w:r w:rsidRPr="00AD1B9B">
        <w:rPr>
          <w:color w:val="000000"/>
          <w:sz w:val="28"/>
          <w:szCs w:val="28"/>
        </w:rPr>
        <w:t xml:space="preserve">Решение о допуске к сдаче ГИА-9 в  резервные сроки обучающихся, </w:t>
      </w:r>
      <w:r w:rsidRPr="00AD1B9B">
        <w:rPr>
          <w:color w:val="000000"/>
          <w:sz w:val="28"/>
          <w:szCs w:val="28"/>
        </w:rPr>
        <w:br/>
        <w:t xml:space="preserve">не имеющих возможности участвовать в ГИА-9 в </w:t>
      </w:r>
      <w:r w:rsidR="003E1A23">
        <w:rPr>
          <w:color w:val="000000"/>
          <w:sz w:val="28"/>
          <w:szCs w:val="28"/>
        </w:rPr>
        <w:t>определенные дни</w:t>
      </w:r>
      <w:r w:rsidR="00F75EB4">
        <w:rPr>
          <w:color w:val="000000"/>
          <w:sz w:val="28"/>
          <w:szCs w:val="28"/>
        </w:rPr>
        <w:t xml:space="preserve"> основного</w:t>
      </w:r>
      <w:r w:rsidRPr="00AD1B9B">
        <w:rPr>
          <w:color w:val="000000"/>
          <w:sz w:val="28"/>
          <w:szCs w:val="28"/>
        </w:rPr>
        <w:t xml:space="preserve"> период</w:t>
      </w:r>
      <w:r w:rsidR="00F75EB4">
        <w:rPr>
          <w:color w:val="000000"/>
          <w:sz w:val="28"/>
          <w:szCs w:val="28"/>
        </w:rPr>
        <w:t>а</w:t>
      </w:r>
      <w:r w:rsidRPr="00AD1B9B">
        <w:rPr>
          <w:color w:val="000000"/>
          <w:sz w:val="28"/>
          <w:szCs w:val="28"/>
        </w:rPr>
        <w:t xml:space="preserve"> проведения ГИА-9 </w:t>
      </w:r>
      <w:r w:rsidRPr="00AD1B9B">
        <w:rPr>
          <w:b/>
          <w:i/>
          <w:color w:val="000000"/>
          <w:sz w:val="28"/>
          <w:szCs w:val="28"/>
        </w:rPr>
        <w:t>по религиозным убеждениям</w:t>
      </w:r>
      <w:r w:rsidRPr="00AD1B9B">
        <w:rPr>
          <w:color w:val="000000"/>
          <w:sz w:val="28"/>
          <w:szCs w:val="28"/>
        </w:rPr>
        <w:t>, принимается Государственной экзаменационной комиссией</w:t>
      </w:r>
      <w:r w:rsidR="001E7146" w:rsidRPr="00AD1B9B">
        <w:rPr>
          <w:color w:val="000000"/>
          <w:sz w:val="28"/>
          <w:szCs w:val="28"/>
        </w:rPr>
        <w:t xml:space="preserve"> Приморского края</w:t>
      </w:r>
      <w:r w:rsidRPr="00AD1B9B">
        <w:rPr>
          <w:color w:val="000000"/>
          <w:sz w:val="28"/>
          <w:szCs w:val="28"/>
        </w:rPr>
        <w:t xml:space="preserve"> (</w:t>
      </w:r>
      <w:r w:rsidR="007D3EA1" w:rsidRPr="00AD1B9B">
        <w:rPr>
          <w:color w:val="000000"/>
          <w:sz w:val="28"/>
          <w:szCs w:val="28"/>
        </w:rPr>
        <w:t xml:space="preserve">далее - </w:t>
      </w:r>
      <w:r w:rsidRPr="00AD1B9B">
        <w:rPr>
          <w:color w:val="000000"/>
          <w:sz w:val="28"/>
          <w:szCs w:val="28"/>
        </w:rPr>
        <w:t>ГЭК</w:t>
      </w:r>
      <w:r w:rsidR="001E7146" w:rsidRPr="00AD1B9B">
        <w:rPr>
          <w:color w:val="000000"/>
          <w:sz w:val="28"/>
          <w:szCs w:val="28"/>
        </w:rPr>
        <w:t xml:space="preserve"> ПК</w:t>
      </w:r>
      <w:r w:rsidRPr="00AD1B9B">
        <w:rPr>
          <w:color w:val="000000"/>
          <w:sz w:val="28"/>
          <w:szCs w:val="28"/>
        </w:rPr>
        <w:t xml:space="preserve">), </w:t>
      </w:r>
      <w:r w:rsidRPr="00AD1B9B">
        <w:rPr>
          <w:b/>
          <w:i/>
          <w:color w:val="000000"/>
          <w:sz w:val="28"/>
          <w:szCs w:val="28"/>
        </w:rPr>
        <w:t>данные причины считаются уважительными.</w:t>
      </w:r>
    </w:p>
    <w:p w:rsidR="007A3594" w:rsidRDefault="001912E1" w:rsidP="007A3594">
      <w:pPr>
        <w:spacing w:line="360" w:lineRule="auto"/>
        <w:ind w:firstLine="709"/>
        <w:jc w:val="both"/>
        <w:rPr>
          <w:color w:val="000000"/>
          <w:sz w:val="28"/>
          <w:szCs w:val="28"/>
        </w:rPr>
      </w:pPr>
      <w:r>
        <w:rPr>
          <w:color w:val="000000"/>
          <w:sz w:val="28"/>
          <w:szCs w:val="28"/>
        </w:rPr>
        <w:t>Для участников</w:t>
      </w:r>
      <w:r w:rsidR="007A3594" w:rsidRPr="007A3594">
        <w:rPr>
          <w:color w:val="000000"/>
          <w:sz w:val="28"/>
          <w:szCs w:val="28"/>
        </w:rPr>
        <w:t xml:space="preserve"> ГИА-9</w:t>
      </w:r>
      <w:r w:rsidR="007A3594">
        <w:rPr>
          <w:color w:val="000000"/>
          <w:sz w:val="28"/>
          <w:szCs w:val="28"/>
        </w:rPr>
        <w:t xml:space="preserve">, </w:t>
      </w:r>
      <w:r w:rsidR="00746500">
        <w:rPr>
          <w:color w:val="000000"/>
          <w:sz w:val="28"/>
          <w:szCs w:val="28"/>
        </w:rPr>
        <w:t>отказа</w:t>
      </w:r>
      <w:r w:rsidR="007A3594">
        <w:rPr>
          <w:color w:val="000000"/>
          <w:sz w:val="28"/>
          <w:szCs w:val="28"/>
        </w:rPr>
        <w:t>вш</w:t>
      </w:r>
      <w:r>
        <w:rPr>
          <w:color w:val="000000"/>
          <w:sz w:val="28"/>
          <w:szCs w:val="28"/>
        </w:rPr>
        <w:t>их</w:t>
      </w:r>
      <w:r w:rsidR="007A3594" w:rsidRPr="007A3594">
        <w:rPr>
          <w:color w:val="000000"/>
          <w:sz w:val="28"/>
          <w:szCs w:val="28"/>
        </w:rPr>
        <w:t>ся дать согласие н</w:t>
      </w:r>
      <w:r>
        <w:rPr>
          <w:color w:val="000000"/>
          <w:sz w:val="28"/>
          <w:szCs w:val="28"/>
        </w:rPr>
        <w:t>а обработку персональных данных</w:t>
      </w:r>
      <w:r w:rsidR="00CC403B">
        <w:rPr>
          <w:color w:val="000000"/>
          <w:sz w:val="28"/>
          <w:szCs w:val="28"/>
        </w:rPr>
        <w:t xml:space="preserve">, прохождение ГИА-9 организуется по одному </w:t>
      </w:r>
      <w:r w:rsidR="008B74B7">
        <w:rPr>
          <w:color w:val="000000"/>
          <w:sz w:val="28"/>
          <w:szCs w:val="28"/>
        </w:rPr>
        <w:br/>
      </w:r>
      <w:r w:rsidR="00CC403B">
        <w:rPr>
          <w:color w:val="000000"/>
          <w:sz w:val="28"/>
          <w:szCs w:val="28"/>
        </w:rPr>
        <w:t>из вариантов:</w:t>
      </w:r>
    </w:p>
    <w:p w:rsidR="008B74B7" w:rsidRDefault="008B74B7" w:rsidP="008B74B7">
      <w:pPr>
        <w:spacing w:line="360" w:lineRule="auto"/>
        <w:ind w:firstLine="709"/>
        <w:jc w:val="both"/>
        <w:rPr>
          <w:color w:val="000000"/>
          <w:sz w:val="28"/>
          <w:szCs w:val="28"/>
        </w:rPr>
      </w:pPr>
      <w:r>
        <w:rPr>
          <w:color w:val="000000"/>
          <w:sz w:val="28"/>
          <w:szCs w:val="28"/>
        </w:rPr>
        <w:lastRenderedPageBreak/>
        <w:t>вариант № 1:</w:t>
      </w:r>
      <w:r w:rsidR="00D25564">
        <w:rPr>
          <w:color w:val="000000"/>
          <w:sz w:val="28"/>
          <w:szCs w:val="28"/>
        </w:rPr>
        <w:t xml:space="preserve"> С</w:t>
      </w:r>
      <w:r w:rsidRPr="008B74B7">
        <w:rPr>
          <w:color w:val="000000"/>
          <w:sz w:val="28"/>
          <w:szCs w:val="28"/>
        </w:rPr>
        <w:t xml:space="preserve"> внесением деперсонализированных с</w:t>
      </w:r>
      <w:r>
        <w:rPr>
          <w:color w:val="000000"/>
          <w:sz w:val="28"/>
          <w:szCs w:val="28"/>
        </w:rPr>
        <w:t xml:space="preserve">ведений </w:t>
      </w:r>
      <w:r>
        <w:rPr>
          <w:color w:val="000000"/>
          <w:sz w:val="28"/>
          <w:szCs w:val="28"/>
        </w:rPr>
        <w:br/>
      </w:r>
      <w:r w:rsidRPr="008B74B7">
        <w:rPr>
          <w:color w:val="000000"/>
          <w:sz w:val="28"/>
          <w:szCs w:val="28"/>
        </w:rPr>
        <w:t>в ФИС и РИС</w:t>
      </w:r>
      <w:r>
        <w:rPr>
          <w:color w:val="000000"/>
          <w:sz w:val="28"/>
          <w:szCs w:val="28"/>
        </w:rPr>
        <w:t>;</w:t>
      </w:r>
    </w:p>
    <w:p w:rsidR="00C613CD" w:rsidRDefault="008B74B7" w:rsidP="008B74B7">
      <w:pPr>
        <w:spacing w:line="360" w:lineRule="auto"/>
        <w:ind w:firstLine="709"/>
        <w:jc w:val="both"/>
        <w:rPr>
          <w:color w:val="000000"/>
          <w:sz w:val="28"/>
          <w:szCs w:val="28"/>
        </w:rPr>
      </w:pPr>
      <w:r>
        <w:rPr>
          <w:color w:val="000000"/>
          <w:sz w:val="28"/>
          <w:szCs w:val="28"/>
        </w:rPr>
        <w:t>вариант № 2:</w:t>
      </w:r>
      <w:r w:rsidRPr="008B74B7">
        <w:rPr>
          <w:color w:val="000000"/>
          <w:sz w:val="28"/>
          <w:szCs w:val="28"/>
        </w:rPr>
        <w:t xml:space="preserve"> Без внесения деперсонализированных сведений</w:t>
      </w:r>
      <w:r>
        <w:rPr>
          <w:color w:val="000000"/>
          <w:sz w:val="28"/>
          <w:szCs w:val="28"/>
        </w:rPr>
        <w:t xml:space="preserve"> </w:t>
      </w:r>
      <w:r>
        <w:rPr>
          <w:color w:val="000000"/>
          <w:sz w:val="28"/>
          <w:szCs w:val="28"/>
        </w:rPr>
        <w:br/>
      </w:r>
      <w:r w:rsidRPr="008B74B7">
        <w:rPr>
          <w:color w:val="000000"/>
          <w:sz w:val="28"/>
          <w:szCs w:val="28"/>
        </w:rPr>
        <w:t>в РИС и ФИС</w:t>
      </w:r>
      <w:r>
        <w:rPr>
          <w:color w:val="000000"/>
          <w:sz w:val="28"/>
          <w:szCs w:val="28"/>
        </w:rPr>
        <w:t>.</w:t>
      </w:r>
    </w:p>
    <w:p w:rsidR="00C613CD" w:rsidRDefault="00C613CD" w:rsidP="008B74B7">
      <w:pPr>
        <w:spacing w:line="360" w:lineRule="auto"/>
        <w:ind w:firstLine="709"/>
        <w:jc w:val="both"/>
        <w:rPr>
          <w:color w:val="000000"/>
          <w:sz w:val="28"/>
          <w:szCs w:val="28"/>
        </w:rPr>
      </w:pPr>
      <w:r>
        <w:rPr>
          <w:color w:val="000000"/>
          <w:sz w:val="28"/>
          <w:szCs w:val="28"/>
        </w:rPr>
        <w:t xml:space="preserve">Вариант прохождения ГИА-9 указывается участником ГИА-9 (либо родителями (законными представителями) несовершеннолетнего участника) </w:t>
      </w:r>
      <w:r>
        <w:rPr>
          <w:color w:val="000000"/>
          <w:sz w:val="28"/>
          <w:szCs w:val="28"/>
        </w:rPr>
        <w:br/>
        <w:t xml:space="preserve">в заявлении на имя председателя ГЭК ПК </w:t>
      </w:r>
      <w:r w:rsidRPr="00C613CD">
        <w:rPr>
          <w:color w:val="000000"/>
          <w:sz w:val="28"/>
          <w:szCs w:val="28"/>
        </w:rPr>
        <w:t>с просьбой предоставить возможность пройти ГИА</w:t>
      </w:r>
      <w:r>
        <w:rPr>
          <w:color w:val="000000"/>
          <w:sz w:val="28"/>
          <w:szCs w:val="28"/>
        </w:rPr>
        <w:t>-9</w:t>
      </w:r>
      <w:r w:rsidRPr="00C613CD">
        <w:rPr>
          <w:color w:val="000000"/>
          <w:sz w:val="28"/>
          <w:szCs w:val="28"/>
        </w:rPr>
        <w:t xml:space="preserve"> </w:t>
      </w:r>
      <w:r w:rsidR="006F005D">
        <w:rPr>
          <w:color w:val="000000"/>
          <w:sz w:val="28"/>
          <w:szCs w:val="28"/>
        </w:rPr>
        <w:t xml:space="preserve">без обработки </w:t>
      </w:r>
      <w:r w:rsidR="00E125CA">
        <w:rPr>
          <w:color w:val="000000"/>
          <w:sz w:val="28"/>
          <w:szCs w:val="28"/>
        </w:rPr>
        <w:t xml:space="preserve">его </w:t>
      </w:r>
      <w:r w:rsidRPr="00C613CD">
        <w:rPr>
          <w:color w:val="000000"/>
          <w:sz w:val="28"/>
          <w:szCs w:val="28"/>
        </w:rPr>
        <w:t>персональных данных.</w:t>
      </w:r>
      <w:r>
        <w:rPr>
          <w:color w:val="000000"/>
          <w:sz w:val="28"/>
          <w:szCs w:val="28"/>
        </w:rPr>
        <w:t xml:space="preserve"> </w:t>
      </w:r>
      <w:r w:rsidR="008B74B7">
        <w:rPr>
          <w:color w:val="000000"/>
          <w:sz w:val="28"/>
          <w:szCs w:val="28"/>
        </w:rPr>
        <w:t xml:space="preserve"> </w:t>
      </w:r>
    </w:p>
    <w:p w:rsidR="007A3594" w:rsidRPr="007A3594" w:rsidRDefault="008B74B7" w:rsidP="00CA1470">
      <w:pPr>
        <w:spacing w:line="360" w:lineRule="auto"/>
        <w:ind w:firstLine="709"/>
        <w:jc w:val="both"/>
        <w:rPr>
          <w:color w:val="000000"/>
          <w:sz w:val="28"/>
          <w:szCs w:val="28"/>
        </w:rPr>
      </w:pPr>
      <w:r>
        <w:rPr>
          <w:color w:val="000000"/>
          <w:sz w:val="28"/>
          <w:szCs w:val="28"/>
        </w:rPr>
        <w:t>Регламент действий в указанных случаях</w:t>
      </w:r>
      <w:r w:rsidR="00C613CD">
        <w:rPr>
          <w:color w:val="000000"/>
          <w:sz w:val="28"/>
          <w:szCs w:val="28"/>
        </w:rPr>
        <w:t xml:space="preserve"> определен организационно-территориальной схемой</w:t>
      </w:r>
      <w:r w:rsidR="00C613CD" w:rsidRPr="00C613CD">
        <w:rPr>
          <w:color w:val="000000"/>
          <w:sz w:val="28"/>
          <w:szCs w:val="28"/>
        </w:rPr>
        <w:t xml:space="preserve"> </w:t>
      </w:r>
      <w:r w:rsidR="00C613CD">
        <w:rPr>
          <w:color w:val="000000"/>
          <w:sz w:val="28"/>
          <w:szCs w:val="28"/>
        </w:rPr>
        <w:t xml:space="preserve">ГИА-9 </w:t>
      </w:r>
      <w:r w:rsidR="00C613CD" w:rsidRPr="00C613CD">
        <w:rPr>
          <w:color w:val="000000"/>
          <w:sz w:val="28"/>
          <w:szCs w:val="28"/>
        </w:rPr>
        <w:t>на территории Приморского края</w:t>
      </w:r>
      <w:r w:rsidR="00C613CD">
        <w:rPr>
          <w:color w:val="000000"/>
          <w:sz w:val="28"/>
          <w:szCs w:val="28"/>
        </w:rPr>
        <w:t>.</w:t>
      </w:r>
      <w:r>
        <w:rPr>
          <w:color w:val="000000"/>
          <w:sz w:val="28"/>
          <w:szCs w:val="28"/>
        </w:rPr>
        <w:t xml:space="preserve">  </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 xml:space="preserve">Участник ГИА-9 </w:t>
      </w:r>
      <w:r w:rsidRPr="00AD1B9B">
        <w:rPr>
          <w:b/>
          <w:i/>
          <w:color w:val="000000"/>
          <w:sz w:val="28"/>
          <w:szCs w:val="28"/>
        </w:rPr>
        <w:t>вправе</w:t>
      </w:r>
      <w:r w:rsidRPr="00AD1B9B">
        <w:rPr>
          <w:color w:val="000000"/>
          <w:sz w:val="28"/>
          <w:szCs w:val="28"/>
        </w:rPr>
        <w:t xml:space="preserve"> </w:t>
      </w:r>
      <w:r w:rsidRPr="00AD1B9B">
        <w:rPr>
          <w:b/>
          <w:i/>
          <w:color w:val="000000"/>
          <w:sz w:val="28"/>
          <w:szCs w:val="28"/>
        </w:rPr>
        <w:t xml:space="preserve">изменить перечень указанных в заявлении экзаменов, а также форму ГИА-9 и сроки участия в ГИА-9 </w:t>
      </w:r>
      <w:r w:rsidR="00C117EA" w:rsidRPr="00AD1B9B">
        <w:rPr>
          <w:b/>
          <w:i/>
          <w:color w:val="000000"/>
          <w:sz w:val="28"/>
          <w:szCs w:val="28"/>
        </w:rPr>
        <w:t xml:space="preserve">после </w:t>
      </w:r>
      <w:r w:rsidR="00C117EA" w:rsidRPr="00AD1B9B">
        <w:rPr>
          <w:b/>
          <w:i/>
          <w:color w:val="000000"/>
          <w:sz w:val="28"/>
          <w:szCs w:val="28"/>
        </w:rPr>
        <w:br/>
        <w:t xml:space="preserve">01 марта </w:t>
      </w:r>
      <w:r w:rsidRPr="00AD1B9B">
        <w:rPr>
          <w:b/>
          <w:i/>
          <w:color w:val="000000"/>
          <w:sz w:val="28"/>
          <w:szCs w:val="28"/>
        </w:rPr>
        <w:t>только при наличии</w:t>
      </w:r>
      <w:r w:rsidRPr="00AD1B9B">
        <w:rPr>
          <w:color w:val="000000"/>
          <w:sz w:val="28"/>
          <w:szCs w:val="28"/>
        </w:rPr>
        <w:t xml:space="preserve"> </w:t>
      </w:r>
      <w:r w:rsidRPr="00AD1B9B">
        <w:rPr>
          <w:b/>
          <w:i/>
          <w:color w:val="000000"/>
          <w:sz w:val="28"/>
          <w:szCs w:val="28"/>
        </w:rPr>
        <w:t>у него уважительных причин (болезни или иных обстоятельств), подтвержденных документально.</w:t>
      </w:r>
    </w:p>
    <w:p w:rsidR="009E57C8" w:rsidRPr="00AD1B9B" w:rsidRDefault="009E57C8" w:rsidP="009E57C8">
      <w:pPr>
        <w:spacing w:line="360" w:lineRule="auto"/>
        <w:ind w:firstLine="709"/>
        <w:jc w:val="both"/>
        <w:rPr>
          <w:b/>
          <w:i/>
          <w:color w:val="000000"/>
          <w:sz w:val="28"/>
          <w:szCs w:val="28"/>
        </w:rPr>
      </w:pPr>
      <w:r w:rsidRPr="00AD1B9B">
        <w:rPr>
          <w:color w:val="000000"/>
          <w:sz w:val="28"/>
          <w:szCs w:val="28"/>
        </w:rPr>
        <w:t>В этом случае участник ГИА-9 подает заявление в ГЭК</w:t>
      </w:r>
      <w:r w:rsidR="00B23BEB" w:rsidRPr="00AD1B9B">
        <w:rPr>
          <w:color w:val="000000"/>
          <w:sz w:val="28"/>
          <w:szCs w:val="28"/>
        </w:rPr>
        <w:t xml:space="preserve"> ПК</w:t>
      </w:r>
      <w:r w:rsidRPr="00AD1B9B">
        <w:rPr>
          <w:color w:val="000000"/>
          <w:sz w:val="28"/>
          <w:szCs w:val="28"/>
        </w:rPr>
        <w:t xml:space="preserve"> с указанием измененного перечня учебных предметов, по которым он планирует пройти ГИА-9, и (или) измененной формы ГИА-9, сроков участия в ГИА-9. Указанные заявления подаются </w:t>
      </w:r>
      <w:r w:rsidRPr="00AD1B9B">
        <w:rPr>
          <w:b/>
          <w:i/>
          <w:color w:val="000000"/>
          <w:sz w:val="28"/>
          <w:szCs w:val="28"/>
        </w:rPr>
        <w:t xml:space="preserve">не позднее чем за две недели до начала соответствующего экзамена. </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 xml:space="preserve">Участники ГИА-9, проходящие ГИА-9 только по обязательным учебным предметам, вправе дополнить указанный в заявлениях перечень учебных предметов для прохождения ГИА-9. В этом случае указанные участники ГИА-9 </w:t>
      </w:r>
      <w:r w:rsidRPr="00AD1B9B">
        <w:rPr>
          <w:b/>
          <w:i/>
          <w:color w:val="000000"/>
          <w:sz w:val="28"/>
          <w:szCs w:val="28"/>
        </w:rPr>
        <w:t>не позднее чем за две недели до начала соответствующего экзамена</w:t>
      </w:r>
      <w:r w:rsidRPr="00AD1B9B">
        <w:rPr>
          <w:color w:val="000000"/>
          <w:sz w:val="28"/>
          <w:szCs w:val="28"/>
        </w:rPr>
        <w:t xml:space="preserve"> подают заявления в ГЭК</w:t>
      </w:r>
      <w:r w:rsidR="007D3EA1" w:rsidRPr="00AD1B9B">
        <w:rPr>
          <w:color w:val="000000"/>
          <w:sz w:val="28"/>
          <w:szCs w:val="28"/>
        </w:rPr>
        <w:t xml:space="preserve"> ПК</w:t>
      </w:r>
      <w:r w:rsidRPr="00AD1B9B">
        <w:rPr>
          <w:color w:val="000000"/>
          <w:sz w:val="28"/>
          <w:szCs w:val="28"/>
        </w:rPr>
        <w:t xml:space="preserve"> о дополнении перечня учебных предметов, по которым они планируют пройти ГИА-9.</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Принятие решения об уважительности или неуважительности причины изменения формы ГИА-9, сроков участия в ГИА-9, изменения участниками ГИА-9 перечня учебных предметов, указанных ими ранее в заявлениях, отнесено к компетенции ГЭК</w:t>
      </w:r>
      <w:r w:rsidR="00594DBA" w:rsidRPr="00AD1B9B">
        <w:rPr>
          <w:color w:val="000000"/>
          <w:sz w:val="28"/>
          <w:szCs w:val="28"/>
        </w:rPr>
        <w:t xml:space="preserve"> ПК</w:t>
      </w:r>
      <w:r w:rsidRPr="00AD1B9B">
        <w:rPr>
          <w:color w:val="000000"/>
          <w:sz w:val="28"/>
          <w:szCs w:val="28"/>
        </w:rPr>
        <w:t xml:space="preserve">, которая принимает его по каждому участнику ГИА-9 отдельно в соответствии с </w:t>
      </w:r>
      <w:r w:rsidR="006E33B8" w:rsidRPr="00AD1B9B">
        <w:rPr>
          <w:color w:val="000000"/>
          <w:sz w:val="28"/>
          <w:szCs w:val="28"/>
        </w:rPr>
        <w:t>предоставленными документами.</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lastRenderedPageBreak/>
        <w:t xml:space="preserve">Для проведения ОГЭ и ГВЭ на территории Российской Федерации утверждается единое расписание и продолжительность проведения экзаменов по каждому учебному предмету, требования к использованию средств обучения и воспитания при их проведении. </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 xml:space="preserve">Лица, повторно допущенные к ГИА-9 в текущем учебном году </w:t>
      </w:r>
      <w:r w:rsidRPr="00AD1B9B">
        <w:rPr>
          <w:color w:val="000000"/>
          <w:sz w:val="28"/>
          <w:szCs w:val="28"/>
        </w:rPr>
        <w:br/>
        <w:t xml:space="preserve">по соответствующим учебным предметам в случаях, предусмотренных Порядком, а также участники ГИА-9, у которых совпали сроки проведения экзаменов по отдельным учебным предметам, </w:t>
      </w:r>
      <w:r w:rsidRPr="00AD1B9B">
        <w:rPr>
          <w:b/>
          <w:i/>
          <w:color w:val="000000"/>
          <w:sz w:val="28"/>
          <w:szCs w:val="28"/>
        </w:rPr>
        <w:t xml:space="preserve">участвуют в экзаменах </w:t>
      </w:r>
      <w:r w:rsidRPr="00AD1B9B">
        <w:rPr>
          <w:b/>
          <w:i/>
          <w:color w:val="000000"/>
          <w:sz w:val="28"/>
          <w:szCs w:val="28"/>
        </w:rPr>
        <w:br/>
        <w:t>по соответствующим учебным предметам в резервные сроки</w:t>
      </w:r>
      <w:r w:rsidRPr="00AD1B9B">
        <w:rPr>
          <w:color w:val="000000"/>
          <w:sz w:val="28"/>
          <w:szCs w:val="28"/>
        </w:rPr>
        <w:t xml:space="preserve">. </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Для обучающихся, не имею</w:t>
      </w:r>
      <w:r w:rsidR="009F7B3C">
        <w:rPr>
          <w:color w:val="000000"/>
          <w:sz w:val="28"/>
          <w:szCs w:val="28"/>
        </w:rPr>
        <w:t xml:space="preserve">щих возможности по уважительным </w:t>
      </w:r>
      <w:r w:rsidRPr="00AD1B9B">
        <w:rPr>
          <w:color w:val="000000"/>
          <w:sz w:val="28"/>
          <w:szCs w:val="28"/>
        </w:rPr>
        <w:t xml:space="preserve">причинам, подтвержденным документально, пройти ГИА-9 в </w:t>
      </w:r>
      <w:r w:rsidR="00D50E0C" w:rsidRPr="00AD1B9B">
        <w:rPr>
          <w:color w:val="000000"/>
          <w:sz w:val="28"/>
          <w:szCs w:val="28"/>
        </w:rPr>
        <w:t xml:space="preserve">основные </w:t>
      </w:r>
      <w:r w:rsidR="009F7B3C">
        <w:rPr>
          <w:color w:val="000000"/>
          <w:sz w:val="28"/>
          <w:szCs w:val="28"/>
        </w:rPr>
        <w:br/>
      </w:r>
      <w:r w:rsidR="00D50E0C" w:rsidRPr="00AD1B9B">
        <w:rPr>
          <w:color w:val="000000"/>
          <w:sz w:val="28"/>
          <w:szCs w:val="28"/>
        </w:rPr>
        <w:t xml:space="preserve">и дополнительные </w:t>
      </w:r>
      <w:r w:rsidRPr="00AD1B9B">
        <w:rPr>
          <w:color w:val="000000"/>
          <w:sz w:val="28"/>
          <w:szCs w:val="28"/>
        </w:rPr>
        <w:t xml:space="preserve">сроки, ГИА-9 проводится в досрочный период, </w:t>
      </w:r>
      <w:r w:rsidR="005A2284" w:rsidRPr="00AD1B9B">
        <w:rPr>
          <w:color w:val="000000"/>
          <w:sz w:val="28"/>
          <w:szCs w:val="28"/>
        </w:rPr>
        <w:br/>
      </w:r>
      <w:r w:rsidRPr="00AD1B9B">
        <w:rPr>
          <w:b/>
          <w:i/>
          <w:color w:val="000000"/>
          <w:sz w:val="28"/>
          <w:szCs w:val="28"/>
        </w:rPr>
        <w:t>но не ранее 20 апреля</w:t>
      </w:r>
      <w:r w:rsidRPr="00AD1B9B">
        <w:rPr>
          <w:color w:val="000000"/>
          <w:sz w:val="28"/>
          <w:szCs w:val="28"/>
        </w:rPr>
        <w:t xml:space="preserve"> </w:t>
      </w:r>
      <w:r w:rsidRPr="00AD1B9B">
        <w:rPr>
          <w:b/>
          <w:i/>
          <w:color w:val="000000"/>
          <w:sz w:val="28"/>
          <w:szCs w:val="28"/>
        </w:rPr>
        <w:t>текущего года</w:t>
      </w:r>
      <w:r w:rsidRPr="00AD1B9B">
        <w:rPr>
          <w:color w:val="000000"/>
          <w:sz w:val="28"/>
          <w:szCs w:val="28"/>
        </w:rPr>
        <w:t>, в формах, устанавливаемых Порядком</w:t>
      </w:r>
      <w:r w:rsidR="005C182F" w:rsidRPr="00AD1B9B">
        <w:rPr>
          <w:color w:val="000000"/>
          <w:sz w:val="28"/>
          <w:szCs w:val="28"/>
        </w:rPr>
        <w:t xml:space="preserve"> (п. 38 Порядка)</w:t>
      </w:r>
      <w:r w:rsidRPr="00AD1B9B">
        <w:rPr>
          <w:color w:val="000000"/>
          <w:sz w:val="28"/>
          <w:szCs w:val="28"/>
        </w:rPr>
        <w:t>.</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 xml:space="preserve">ГИА-9 для обучающихся ОО при исправительных учреждениях уголовно-исполнительной системы на территории Приморского края, освобождаемых </w:t>
      </w:r>
      <w:r w:rsidR="009F7B3C">
        <w:rPr>
          <w:color w:val="000000"/>
          <w:sz w:val="28"/>
          <w:szCs w:val="28"/>
        </w:rPr>
        <w:br/>
      </w:r>
      <w:r w:rsidRPr="00AD1B9B">
        <w:rPr>
          <w:color w:val="000000"/>
          <w:sz w:val="28"/>
          <w:szCs w:val="28"/>
        </w:rPr>
        <w:t xml:space="preserve">от отбывания наказания </w:t>
      </w:r>
      <w:r w:rsidRPr="00AD1B9B">
        <w:rPr>
          <w:b/>
          <w:i/>
          <w:color w:val="000000"/>
          <w:sz w:val="28"/>
          <w:szCs w:val="28"/>
        </w:rPr>
        <w:t xml:space="preserve">не ранее чем за три месяца </w:t>
      </w:r>
      <w:r w:rsidRPr="00AD1B9B">
        <w:rPr>
          <w:b/>
          <w:i/>
          <w:color w:val="000000"/>
          <w:sz w:val="28"/>
          <w:szCs w:val="28"/>
        </w:rPr>
        <w:br/>
        <w:t>до начала ГИА-9, проводится в досрочный период в сроки, определяемые</w:t>
      </w:r>
      <w:r w:rsidR="00943645" w:rsidRPr="00AD1B9B">
        <w:rPr>
          <w:b/>
          <w:i/>
          <w:color w:val="000000"/>
          <w:sz w:val="28"/>
          <w:szCs w:val="28"/>
        </w:rPr>
        <w:t xml:space="preserve"> министерством</w:t>
      </w:r>
      <w:r w:rsidRPr="00AD1B9B">
        <w:rPr>
          <w:color w:val="000000"/>
          <w:sz w:val="28"/>
          <w:szCs w:val="28"/>
        </w:rPr>
        <w:t xml:space="preserve"> по согласованию с учредителями таких исправительных учреждений, но </w:t>
      </w:r>
      <w:r w:rsidRPr="00AD1B9B">
        <w:rPr>
          <w:b/>
          <w:i/>
          <w:color w:val="000000"/>
          <w:sz w:val="28"/>
          <w:szCs w:val="28"/>
        </w:rPr>
        <w:t>не ранее 20 февраля текущего года</w:t>
      </w:r>
      <w:r w:rsidRPr="00AD1B9B">
        <w:rPr>
          <w:color w:val="000000"/>
          <w:sz w:val="28"/>
          <w:szCs w:val="28"/>
        </w:rPr>
        <w:t>.</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В продолжительность экзаменов по учебным предметам не включается время, выделенное на подготовительные мероприятия (настройку необходимых технических средств, используемых при проведении экзаменов, инструктаж участников ГИА-9, выдачу им ЭМ, заполнение ими регистрационных полей листов (бланков).</w:t>
      </w:r>
    </w:p>
    <w:p w:rsidR="009E57C8" w:rsidRPr="00AD1B9B" w:rsidRDefault="009E57C8" w:rsidP="009E57C8">
      <w:pPr>
        <w:spacing w:line="360" w:lineRule="auto"/>
        <w:ind w:firstLine="709"/>
        <w:jc w:val="both"/>
        <w:rPr>
          <w:color w:val="000000"/>
          <w:sz w:val="28"/>
          <w:szCs w:val="28"/>
        </w:rPr>
      </w:pPr>
      <w:r w:rsidRPr="00AD1B9B">
        <w:rPr>
          <w:b/>
          <w:i/>
          <w:color w:val="000000"/>
          <w:sz w:val="28"/>
          <w:szCs w:val="28"/>
        </w:rPr>
        <w:t>При продолжительности экзамена более 4 часов организуется питание участников ГИА-9</w:t>
      </w:r>
      <w:r w:rsidRPr="00AD1B9B">
        <w:rPr>
          <w:color w:val="000000"/>
          <w:sz w:val="28"/>
          <w:szCs w:val="28"/>
        </w:rPr>
        <w:t>.</w:t>
      </w:r>
      <w:r w:rsidRPr="00AD1B9B">
        <w:rPr>
          <w:b/>
          <w:i/>
          <w:color w:val="000000"/>
          <w:sz w:val="28"/>
          <w:szCs w:val="28"/>
        </w:rPr>
        <w:t xml:space="preserve"> Порядок организации питания и перерывов для проведения необходимых лечебных и профилактических мероприятий определяется</w:t>
      </w:r>
      <w:r w:rsidR="00B20443" w:rsidRPr="00AD1B9B">
        <w:rPr>
          <w:b/>
          <w:i/>
          <w:color w:val="000000"/>
          <w:sz w:val="28"/>
          <w:szCs w:val="28"/>
        </w:rPr>
        <w:t xml:space="preserve"> министерством</w:t>
      </w:r>
      <w:r w:rsidRPr="00AD1B9B">
        <w:rPr>
          <w:color w:val="000000"/>
          <w:sz w:val="28"/>
          <w:szCs w:val="28"/>
        </w:rPr>
        <w:t>.</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lastRenderedPageBreak/>
        <w:t xml:space="preserve">Для участников ГИА-9 с ОВЗ, участников ГИА-9-детей-инвалидов </w:t>
      </w:r>
      <w:r w:rsidRPr="00AD1B9B">
        <w:rPr>
          <w:color w:val="000000"/>
          <w:sz w:val="28"/>
          <w:szCs w:val="28"/>
        </w:rPr>
        <w:br/>
        <w:t>и инвалидов продолжительность экзамена по учебному предмету увеличивается на 1,5 часа. Продолжительность ОГЭ по иностранным языкам (раздел «Говорение») для указанных лиц увеличивается на 30 минут.</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 xml:space="preserve">Для участников итогового собеседования по русскому языку с ОВЗ, участников итогового собеседования – детей-инвалидов и инвалидов продолжительность проведения итогового собеседования может быть увеличена на 30 минут (т.е. общая продолжительность итогового собеседования для указанных категорий участников может составлять </w:t>
      </w:r>
      <w:r w:rsidRPr="00AD1B9B">
        <w:rPr>
          <w:color w:val="000000"/>
          <w:sz w:val="28"/>
          <w:szCs w:val="28"/>
        </w:rPr>
        <w:br/>
        <w:t xml:space="preserve">в среднем 45 минут). Участники итогового собеседования с ОВЗ, участники итогового собеседования – дети-инвалиды и инвалиды самостоятельно </w:t>
      </w:r>
      <w:r w:rsidRPr="00AD1B9B">
        <w:rPr>
          <w:color w:val="000000"/>
          <w:sz w:val="28"/>
          <w:szCs w:val="28"/>
        </w:rPr>
        <w:br/>
        <w:t>по своему усмотрению распределяют время, отведенное на проведение итогового собеседования. Вышеназванные участники итогового собеседования могут использовать время как на подгото</w:t>
      </w:r>
      <w:r w:rsidR="00024629" w:rsidRPr="00AD1B9B">
        <w:rPr>
          <w:color w:val="000000"/>
          <w:sz w:val="28"/>
          <w:szCs w:val="28"/>
        </w:rPr>
        <w:t xml:space="preserve">вку к ответам, так и на ответы </w:t>
      </w:r>
      <w:r w:rsidR="00DF0740">
        <w:rPr>
          <w:color w:val="000000"/>
          <w:sz w:val="28"/>
          <w:szCs w:val="28"/>
        </w:rPr>
        <w:br/>
      </w:r>
      <w:r w:rsidRPr="00AD1B9B">
        <w:rPr>
          <w:color w:val="000000"/>
          <w:sz w:val="28"/>
          <w:szCs w:val="28"/>
        </w:rPr>
        <w:t>на задания итогового собеседования.</w:t>
      </w:r>
    </w:p>
    <w:p w:rsidR="009E57C8" w:rsidRPr="00AD1B9B" w:rsidRDefault="009E57C8" w:rsidP="009E57C8">
      <w:pPr>
        <w:spacing w:line="360" w:lineRule="auto"/>
        <w:ind w:firstLine="709"/>
        <w:jc w:val="both"/>
        <w:rPr>
          <w:color w:val="000000"/>
          <w:sz w:val="28"/>
          <w:szCs w:val="28"/>
        </w:rPr>
      </w:pPr>
      <w:r w:rsidRPr="00AD1B9B">
        <w:rPr>
          <w:b/>
          <w:i/>
          <w:color w:val="000000"/>
          <w:sz w:val="28"/>
          <w:szCs w:val="28"/>
        </w:rPr>
        <w:t>Участники с тяжелыми нарушениями речи могут проходить итоговое собеседование в письменной форме</w:t>
      </w:r>
      <w:r w:rsidRPr="00AD1B9B">
        <w:rPr>
          <w:color w:val="000000"/>
          <w:sz w:val="28"/>
          <w:szCs w:val="28"/>
        </w:rPr>
        <w:t>, в этом случае</w:t>
      </w:r>
      <w:r w:rsidRPr="00AD1B9B">
        <w:rPr>
          <w:sz w:val="28"/>
          <w:szCs w:val="28"/>
        </w:rPr>
        <w:t xml:space="preserve"> </w:t>
      </w:r>
      <w:r w:rsidRPr="00AD1B9B">
        <w:rPr>
          <w:color w:val="000000"/>
          <w:sz w:val="28"/>
          <w:szCs w:val="28"/>
        </w:rPr>
        <w:t>допускается использование листов бумаги для черновиков, выданных ОО со штампом ОО, на базе которой участник проходит итоговое собеседование. Письменная форма работы оформляется на листах бумаги со штампом ОО, на базе которой участник проходит итоговое собеседование.</w:t>
      </w:r>
    </w:p>
    <w:p w:rsidR="009E57C8" w:rsidRPr="00AD1B9B" w:rsidRDefault="009E57C8" w:rsidP="009E57C8">
      <w:pPr>
        <w:spacing w:line="360" w:lineRule="auto"/>
        <w:ind w:firstLine="709"/>
        <w:jc w:val="both"/>
        <w:rPr>
          <w:color w:val="000000"/>
          <w:sz w:val="28"/>
          <w:szCs w:val="28"/>
        </w:rPr>
      </w:pPr>
      <w:r w:rsidRPr="00AD1B9B">
        <w:rPr>
          <w:b/>
          <w:i/>
          <w:color w:val="000000"/>
          <w:sz w:val="28"/>
          <w:szCs w:val="28"/>
        </w:rPr>
        <w:t xml:space="preserve">   Категории участников</w:t>
      </w:r>
      <w:r w:rsidRPr="00AD1B9B">
        <w:rPr>
          <w:color w:val="000000"/>
          <w:sz w:val="28"/>
          <w:szCs w:val="28"/>
        </w:rPr>
        <w:t xml:space="preserve">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w:t>
      </w:r>
      <w:r w:rsidR="0096760E" w:rsidRPr="00AD1B9B">
        <w:rPr>
          <w:color w:val="000000"/>
          <w:sz w:val="28"/>
          <w:szCs w:val="28"/>
        </w:rPr>
        <w:t xml:space="preserve">КИМ </w:t>
      </w:r>
      <w:r w:rsidRPr="00AD1B9B">
        <w:rPr>
          <w:color w:val="000000"/>
          <w:sz w:val="28"/>
          <w:szCs w:val="28"/>
        </w:rPr>
        <w:t>итогового собеседования, а экспертам пров</w:t>
      </w:r>
      <w:r w:rsidR="0096760E" w:rsidRPr="00AD1B9B">
        <w:rPr>
          <w:color w:val="000000"/>
          <w:sz w:val="28"/>
          <w:szCs w:val="28"/>
        </w:rPr>
        <w:t xml:space="preserve">ести оценивание </w:t>
      </w:r>
      <w:r w:rsidR="0096760E" w:rsidRPr="00AD1B9B">
        <w:rPr>
          <w:color w:val="000000"/>
          <w:sz w:val="28"/>
          <w:szCs w:val="28"/>
        </w:rPr>
        <w:br/>
        <w:t xml:space="preserve">в соответствии </w:t>
      </w:r>
      <w:r w:rsidRPr="00AD1B9B">
        <w:rPr>
          <w:color w:val="000000"/>
          <w:sz w:val="28"/>
          <w:szCs w:val="28"/>
        </w:rPr>
        <w:t xml:space="preserve">с критериями оценивания итогового собеседования, </w:t>
      </w:r>
      <w:r w:rsidRPr="00AD1B9B">
        <w:rPr>
          <w:b/>
          <w:i/>
          <w:color w:val="000000"/>
          <w:sz w:val="28"/>
          <w:szCs w:val="28"/>
        </w:rPr>
        <w:t>определяются</w:t>
      </w:r>
      <w:r w:rsidR="008D2E99" w:rsidRPr="00AD1B9B">
        <w:rPr>
          <w:b/>
          <w:i/>
          <w:color w:val="000000"/>
          <w:sz w:val="28"/>
          <w:szCs w:val="28"/>
        </w:rPr>
        <w:t xml:space="preserve"> министерством</w:t>
      </w:r>
      <w:r w:rsidRPr="00AD1B9B">
        <w:rPr>
          <w:color w:val="000000"/>
          <w:sz w:val="28"/>
          <w:szCs w:val="28"/>
        </w:rPr>
        <w:t xml:space="preserve">. Данной категории участников итогового собеседования предоставляется право выполнить только те задания </w:t>
      </w:r>
      <w:r w:rsidR="0096760E" w:rsidRPr="00AD1B9B">
        <w:rPr>
          <w:color w:val="000000"/>
          <w:sz w:val="28"/>
          <w:szCs w:val="28"/>
        </w:rPr>
        <w:t xml:space="preserve">КИМ </w:t>
      </w:r>
      <w:r w:rsidRPr="00AD1B9B">
        <w:rPr>
          <w:color w:val="000000"/>
          <w:sz w:val="28"/>
          <w:szCs w:val="28"/>
        </w:rPr>
        <w:t xml:space="preserve">итогового собеседования, которые с учетом особенностей психофизического развития посильны им для выполнения. </w:t>
      </w:r>
      <w:r w:rsidR="0083353B" w:rsidRPr="00AD1B9B">
        <w:rPr>
          <w:b/>
          <w:i/>
          <w:color w:val="000000"/>
          <w:sz w:val="28"/>
          <w:szCs w:val="28"/>
        </w:rPr>
        <w:t xml:space="preserve">Министерство </w:t>
      </w:r>
      <w:r w:rsidRPr="00AD1B9B">
        <w:rPr>
          <w:b/>
          <w:i/>
          <w:color w:val="000000"/>
          <w:sz w:val="28"/>
          <w:szCs w:val="28"/>
        </w:rPr>
        <w:t xml:space="preserve">определяет </w:t>
      </w:r>
      <w:r w:rsidRPr="00AD1B9B">
        <w:rPr>
          <w:b/>
          <w:i/>
          <w:color w:val="000000"/>
          <w:sz w:val="28"/>
          <w:szCs w:val="28"/>
        </w:rPr>
        <w:lastRenderedPageBreak/>
        <w:t>минимальное количество баллов</w:t>
      </w:r>
      <w:r w:rsidRPr="00AD1B9B">
        <w:rPr>
          <w:color w:val="000000"/>
          <w:sz w:val="28"/>
          <w:szCs w:val="28"/>
        </w:rPr>
        <w:t xml:space="preserve"> </w:t>
      </w:r>
      <w:r w:rsidRPr="00AD1B9B">
        <w:rPr>
          <w:b/>
          <w:i/>
          <w:color w:val="000000"/>
          <w:sz w:val="28"/>
          <w:szCs w:val="28"/>
        </w:rPr>
        <w:t>(шкалу оценивания заданий итогового собеседования)</w:t>
      </w:r>
      <w:r w:rsidR="0096760E" w:rsidRPr="00AD1B9B">
        <w:rPr>
          <w:color w:val="000000"/>
          <w:sz w:val="28"/>
          <w:szCs w:val="28"/>
        </w:rPr>
        <w:t xml:space="preserve"> </w:t>
      </w:r>
      <w:r w:rsidRPr="00AD1B9B">
        <w:rPr>
          <w:b/>
          <w:i/>
          <w:color w:val="000000"/>
          <w:sz w:val="28"/>
          <w:szCs w:val="28"/>
        </w:rPr>
        <w:t>для указанной категории участников</w:t>
      </w:r>
      <w:r w:rsidRPr="00AD1B9B">
        <w:rPr>
          <w:color w:val="000000"/>
          <w:sz w:val="28"/>
          <w:szCs w:val="28"/>
        </w:rPr>
        <w:t xml:space="preserve"> итогового собеседования за выполнение заданий итогового собеседования, </w:t>
      </w:r>
      <w:r w:rsidRPr="00AD1B9B">
        <w:rPr>
          <w:b/>
          <w:i/>
          <w:color w:val="000000"/>
          <w:sz w:val="28"/>
          <w:szCs w:val="28"/>
        </w:rPr>
        <w:t>необходимое для получения результата «зачет»</w:t>
      </w:r>
      <w:r w:rsidRPr="00AD1B9B">
        <w:rPr>
          <w:color w:val="000000"/>
          <w:sz w:val="28"/>
          <w:szCs w:val="28"/>
        </w:rPr>
        <w:t xml:space="preserve">, отличное от минимального количества баллов за выполнение заданий </w:t>
      </w:r>
      <w:r w:rsidR="002C41B9" w:rsidRPr="00AD1B9B">
        <w:rPr>
          <w:color w:val="000000"/>
          <w:sz w:val="28"/>
          <w:szCs w:val="28"/>
        </w:rPr>
        <w:t xml:space="preserve">КИМ </w:t>
      </w:r>
      <w:r w:rsidRPr="00AD1B9B">
        <w:rPr>
          <w:color w:val="000000"/>
          <w:sz w:val="28"/>
          <w:szCs w:val="28"/>
        </w:rPr>
        <w:t xml:space="preserve">итогового собеседования для остальных категорий участников итогового собеседования. </w:t>
      </w:r>
      <w:r w:rsidRPr="00AD1B9B">
        <w:rPr>
          <w:b/>
          <w:i/>
          <w:color w:val="000000"/>
          <w:sz w:val="28"/>
          <w:szCs w:val="28"/>
        </w:rPr>
        <w:t xml:space="preserve">Основанием </w:t>
      </w:r>
      <w:r w:rsidRPr="00AD1B9B">
        <w:rPr>
          <w:color w:val="000000"/>
          <w:sz w:val="28"/>
          <w:szCs w:val="28"/>
        </w:rPr>
        <w:t xml:space="preserve">для выполнения отдельных заданий, предусмотренных КИМ итогового собеседования, </w:t>
      </w:r>
      <w:r w:rsidR="00AE0294">
        <w:rPr>
          <w:color w:val="000000"/>
          <w:sz w:val="28"/>
          <w:szCs w:val="28"/>
        </w:rPr>
        <w:br/>
      </w:r>
      <w:r w:rsidRPr="00AD1B9B">
        <w:rPr>
          <w:color w:val="000000"/>
          <w:sz w:val="28"/>
          <w:szCs w:val="28"/>
        </w:rPr>
        <w:t xml:space="preserve">и оценивания по критериям, по которым данный участник итогового собеседования может быть оценен, </w:t>
      </w:r>
      <w:r w:rsidRPr="00AD1B9B">
        <w:rPr>
          <w:b/>
          <w:i/>
          <w:color w:val="000000"/>
          <w:sz w:val="28"/>
          <w:szCs w:val="28"/>
        </w:rPr>
        <w:t xml:space="preserve">являются </w:t>
      </w:r>
      <w:r w:rsidRPr="00AE0294">
        <w:rPr>
          <w:b/>
          <w:i/>
          <w:color w:val="000000"/>
          <w:sz w:val="28"/>
          <w:szCs w:val="28"/>
          <w:u w:val="single"/>
        </w:rPr>
        <w:t>соответствующие рекомендации ПМПК</w:t>
      </w:r>
      <w:r w:rsidRPr="00AD1B9B">
        <w:rPr>
          <w:color w:val="000000"/>
          <w:sz w:val="28"/>
          <w:szCs w:val="28"/>
        </w:rPr>
        <w:t xml:space="preserve">. </w:t>
      </w:r>
      <w:r w:rsidRPr="00EE382D">
        <w:rPr>
          <w:color w:val="000000"/>
          <w:sz w:val="28"/>
          <w:szCs w:val="28"/>
        </w:rPr>
        <w:t>Перечень нозологических категорий</w:t>
      </w:r>
      <w:r w:rsidRPr="00AD1B9B">
        <w:rPr>
          <w:color w:val="000000"/>
          <w:sz w:val="28"/>
          <w:szCs w:val="28"/>
        </w:rPr>
        <w:t>,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w:t>
      </w:r>
      <w:r w:rsidR="00AD20E6" w:rsidRPr="00AD1B9B">
        <w:rPr>
          <w:color w:val="000000"/>
          <w:sz w:val="28"/>
          <w:szCs w:val="28"/>
        </w:rPr>
        <w:t xml:space="preserve">ы, минимальные возможные баллы </w:t>
      </w:r>
      <w:r w:rsidRPr="00AD1B9B">
        <w:rPr>
          <w:color w:val="000000"/>
          <w:sz w:val="28"/>
          <w:szCs w:val="28"/>
        </w:rPr>
        <w:t xml:space="preserve">и максимальные возможные баллы </w:t>
      </w:r>
      <w:r w:rsidR="00AD20E6" w:rsidRPr="00AD1B9B">
        <w:rPr>
          <w:color w:val="000000"/>
          <w:sz w:val="28"/>
          <w:szCs w:val="28"/>
        </w:rPr>
        <w:br/>
      </w:r>
      <w:r w:rsidRPr="00AD1B9B">
        <w:rPr>
          <w:color w:val="000000"/>
          <w:sz w:val="28"/>
          <w:szCs w:val="28"/>
        </w:rPr>
        <w:t xml:space="preserve">за итоговое собеседование </w:t>
      </w:r>
      <w:r w:rsidR="00EE382D">
        <w:rPr>
          <w:b/>
          <w:i/>
          <w:color w:val="000000"/>
          <w:sz w:val="28"/>
          <w:szCs w:val="28"/>
        </w:rPr>
        <w:t>утверждаю</w:t>
      </w:r>
      <w:r w:rsidRPr="00AD1B9B">
        <w:rPr>
          <w:b/>
          <w:i/>
          <w:color w:val="000000"/>
          <w:sz w:val="28"/>
          <w:szCs w:val="28"/>
        </w:rPr>
        <w:t>тся</w:t>
      </w:r>
      <w:r w:rsidR="00AD20E6" w:rsidRPr="00AD1B9B">
        <w:rPr>
          <w:sz w:val="28"/>
          <w:szCs w:val="28"/>
        </w:rPr>
        <w:t xml:space="preserve"> </w:t>
      </w:r>
      <w:r w:rsidR="00AD20E6" w:rsidRPr="00AD1B9B">
        <w:rPr>
          <w:b/>
          <w:i/>
          <w:color w:val="000000"/>
          <w:sz w:val="28"/>
          <w:szCs w:val="28"/>
        </w:rPr>
        <w:t>министерством</w:t>
      </w:r>
      <w:r w:rsidRPr="00AD1B9B">
        <w:rPr>
          <w:color w:val="000000"/>
          <w:sz w:val="28"/>
          <w:szCs w:val="28"/>
        </w:rPr>
        <w:t xml:space="preserve">. </w:t>
      </w:r>
    </w:p>
    <w:p w:rsidR="009E57C8" w:rsidRPr="00AD1B9B" w:rsidRDefault="009E57C8" w:rsidP="009E57C8">
      <w:pPr>
        <w:spacing w:line="360" w:lineRule="auto"/>
        <w:ind w:firstLine="709"/>
        <w:jc w:val="both"/>
        <w:rPr>
          <w:color w:val="000000"/>
          <w:sz w:val="28"/>
          <w:szCs w:val="28"/>
        </w:rPr>
      </w:pPr>
      <w:r w:rsidRPr="00AD1B9B">
        <w:rPr>
          <w:b/>
          <w:i/>
          <w:color w:val="000000"/>
          <w:sz w:val="28"/>
          <w:szCs w:val="28"/>
        </w:rPr>
        <w:t xml:space="preserve">Сведения об участниках нозологических категорий направляются </w:t>
      </w:r>
      <w:r w:rsidRPr="00AD1B9B">
        <w:rPr>
          <w:b/>
          <w:i/>
          <w:color w:val="000000"/>
          <w:sz w:val="28"/>
          <w:szCs w:val="28"/>
        </w:rPr>
        <w:br/>
        <w:t xml:space="preserve">в </w:t>
      </w:r>
      <w:r w:rsidR="00952ED0" w:rsidRPr="00AD1B9B">
        <w:rPr>
          <w:b/>
          <w:i/>
          <w:color w:val="000000"/>
          <w:sz w:val="28"/>
          <w:szCs w:val="28"/>
        </w:rPr>
        <w:t xml:space="preserve">министерство </w:t>
      </w:r>
      <w:r w:rsidRPr="00AD1B9B">
        <w:rPr>
          <w:b/>
          <w:i/>
          <w:color w:val="000000"/>
          <w:sz w:val="28"/>
          <w:szCs w:val="28"/>
        </w:rPr>
        <w:t>с приложением подтверждающих документов</w:t>
      </w:r>
      <w:r w:rsidR="00322236">
        <w:rPr>
          <w:b/>
          <w:i/>
          <w:color w:val="000000"/>
          <w:sz w:val="28"/>
          <w:szCs w:val="28"/>
        </w:rPr>
        <w:t>.</w:t>
      </w:r>
    </w:p>
    <w:p w:rsidR="009E57C8" w:rsidRPr="00AD1B9B" w:rsidRDefault="009E57C8" w:rsidP="009E57C8">
      <w:pPr>
        <w:spacing w:line="360" w:lineRule="auto"/>
        <w:ind w:firstLine="709"/>
        <w:jc w:val="both"/>
        <w:rPr>
          <w:b/>
          <w:i/>
          <w:color w:val="000000"/>
          <w:sz w:val="28"/>
          <w:szCs w:val="28"/>
        </w:rPr>
      </w:pPr>
      <w:r w:rsidRPr="00AD1B9B">
        <w:rPr>
          <w:color w:val="000000"/>
          <w:sz w:val="28"/>
          <w:szCs w:val="28"/>
        </w:rPr>
        <w:t xml:space="preserve">Для участников ГИА-9 с ОВЗ, участников ГИА-9 – детей-инвалидов </w:t>
      </w:r>
      <w:r w:rsidRPr="00AD1B9B">
        <w:rPr>
          <w:color w:val="000000"/>
          <w:sz w:val="28"/>
          <w:szCs w:val="28"/>
        </w:rPr>
        <w:br/>
        <w:t xml:space="preserve">и инвалидов, а также лиц, обучающихся по состоянию здоровья на дому, </w:t>
      </w:r>
      <w:r w:rsidRPr="00AD1B9B">
        <w:rPr>
          <w:color w:val="000000"/>
          <w:sz w:val="28"/>
          <w:szCs w:val="28"/>
        </w:rPr>
        <w:br/>
        <w:t xml:space="preserve">в медицинских организациях, в ОО, в том числе санаторно-курортных, </w:t>
      </w:r>
      <w:r w:rsidRPr="00AD1B9B">
        <w:rPr>
          <w:color w:val="000000"/>
          <w:sz w:val="28"/>
          <w:szCs w:val="28"/>
        </w:rPr>
        <w:br/>
        <w:t xml:space="preserve">в которых проводятся необходимые лечебные, реабилитационные </w:t>
      </w:r>
      <w:r w:rsidRPr="00AD1B9B">
        <w:rPr>
          <w:color w:val="000000"/>
          <w:sz w:val="28"/>
          <w:szCs w:val="28"/>
        </w:rPr>
        <w:br/>
        <w:t xml:space="preserve">и оздоровительные мероприятия для нуждающихся в длительном лечении, </w:t>
      </w:r>
      <w:r w:rsidRPr="00AD1B9B">
        <w:rPr>
          <w:color w:val="000000"/>
          <w:sz w:val="28"/>
          <w:szCs w:val="28"/>
        </w:rPr>
        <w:br/>
      </w:r>
      <w:r w:rsidRPr="00AD1B9B">
        <w:rPr>
          <w:b/>
          <w:i/>
          <w:color w:val="000000"/>
          <w:sz w:val="28"/>
          <w:szCs w:val="28"/>
        </w:rPr>
        <w:t>и имеющих заключение медицинской организации и рекомендации ПМПК</w:t>
      </w:r>
      <w:r w:rsidRPr="00AD1B9B">
        <w:rPr>
          <w:color w:val="000000"/>
          <w:sz w:val="28"/>
          <w:szCs w:val="28"/>
        </w:rPr>
        <w:t xml:space="preserve">, экзамен может быть организован на дому, в медицинской организации. </w:t>
      </w:r>
      <w:r w:rsidRPr="00AD1B9B">
        <w:rPr>
          <w:color w:val="000000"/>
          <w:sz w:val="28"/>
          <w:szCs w:val="28"/>
        </w:rPr>
        <w:br/>
        <w:t xml:space="preserve">Для этого организуется ППЭ по месту жительства участника экзамена, </w:t>
      </w:r>
      <w:r w:rsidRPr="00AD1B9B">
        <w:rPr>
          <w:color w:val="000000"/>
          <w:sz w:val="28"/>
          <w:szCs w:val="28"/>
        </w:rPr>
        <w:br/>
        <w:t xml:space="preserve">по месту нахождения медицинской организации. </w:t>
      </w:r>
      <w:r w:rsidRPr="00AD1B9B">
        <w:rPr>
          <w:b/>
          <w:i/>
          <w:color w:val="000000"/>
          <w:sz w:val="28"/>
          <w:szCs w:val="28"/>
        </w:rPr>
        <w:t>Сведения о таких участниках подаются на рассмотрение в ГЭК</w:t>
      </w:r>
      <w:r w:rsidR="00964D28" w:rsidRPr="00AD1B9B">
        <w:rPr>
          <w:b/>
          <w:i/>
          <w:color w:val="000000"/>
          <w:sz w:val="28"/>
          <w:szCs w:val="28"/>
        </w:rPr>
        <w:t xml:space="preserve"> ПК</w:t>
      </w:r>
      <w:r w:rsidR="00934A37">
        <w:rPr>
          <w:b/>
          <w:i/>
          <w:color w:val="000000"/>
          <w:sz w:val="28"/>
          <w:szCs w:val="28"/>
        </w:rPr>
        <w:t xml:space="preserve"> с приложением соответствующих документов.</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lastRenderedPageBreak/>
        <w:t xml:space="preserve">При организации ППЭ на дому, в медицинской организации в целях оптимизации условий проведения ГИА-9 допускается совмещение отдельных полномочий и обязанностей лицами, привлекаемыми к проведению ГИА-9 </w:t>
      </w:r>
      <w:r w:rsidRPr="00AD1B9B">
        <w:rPr>
          <w:color w:val="000000"/>
          <w:sz w:val="28"/>
          <w:szCs w:val="28"/>
        </w:rPr>
        <w:br/>
        <w:t>на дому, в медицинской организации, по согласованию с ГЭК</w:t>
      </w:r>
      <w:r w:rsidR="00DF3F0E" w:rsidRPr="00AD1B9B">
        <w:rPr>
          <w:color w:val="000000"/>
          <w:sz w:val="28"/>
          <w:szCs w:val="28"/>
        </w:rPr>
        <w:t xml:space="preserve"> ПК</w:t>
      </w:r>
      <w:r w:rsidRPr="00AD1B9B">
        <w:rPr>
          <w:color w:val="000000"/>
          <w:sz w:val="28"/>
          <w:szCs w:val="28"/>
        </w:rPr>
        <w:t xml:space="preserve">. </w:t>
      </w:r>
      <w:r w:rsidR="00C75581">
        <w:rPr>
          <w:color w:val="000000"/>
          <w:sz w:val="28"/>
          <w:szCs w:val="28"/>
        </w:rPr>
        <w:br/>
      </w:r>
      <w:r w:rsidRPr="00AD1B9B">
        <w:rPr>
          <w:color w:val="000000"/>
          <w:sz w:val="28"/>
          <w:szCs w:val="28"/>
        </w:rPr>
        <w:t>При совмещении отдельных полномочий и обяз</w:t>
      </w:r>
      <w:r w:rsidR="00C75581">
        <w:rPr>
          <w:color w:val="000000"/>
          <w:sz w:val="28"/>
          <w:szCs w:val="28"/>
        </w:rPr>
        <w:t xml:space="preserve">анностей лицами, привлекаемыми </w:t>
      </w:r>
      <w:r w:rsidRPr="00AD1B9B">
        <w:rPr>
          <w:color w:val="000000"/>
          <w:sz w:val="28"/>
          <w:szCs w:val="28"/>
        </w:rPr>
        <w:t>к проведению ГИА-9 на дому, в медицинск</w:t>
      </w:r>
      <w:r w:rsidR="00C75581">
        <w:rPr>
          <w:color w:val="000000"/>
          <w:sz w:val="28"/>
          <w:szCs w:val="28"/>
        </w:rPr>
        <w:t xml:space="preserve">ой организации, </w:t>
      </w:r>
      <w:r w:rsidR="00C75581">
        <w:rPr>
          <w:color w:val="000000"/>
          <w:sz w:val="28"/>
          <w:szCs w:val="28"/>
        </w:rPr>
        <w:br/>
        <w:t xml:space="preserve">в ППЭ на дому, </w:t>
      </w:r>
      <w:r w:rsidRPr="00AD1B9B">
        <w:rPr>
          <w:color w:val="000000"/>
          <w:sz w:val="28"/>
          <w:szCs w:val="28"/>
        </w:rPr>
        <w:t>в медицинской органи</w:t>
      </w:r>
      <w:r w:rsidR="00AA5559" w:rsidRPr="00AD1B9B">
        <w:rPr>
          <w:color w:val="000000"/>
          <w:sz w:val="28"/>
          <w:szCs w:val="28"/>
        </w:rPr>
        <w:t>зации должны</w:t>
      </w:r>
      <w:r w:rsidR="00DF3F0E" w:rsidRPr="00AD1B9B">
        <w:rPr>
          <w:color w:val="000000"/>
          <w:sz w:val="28"/>
          <w:szCs w:val="28"/>
        </w:rPr>
        <w:t xml:space="preserve"> присутствовать: уполномоченный представитель </w:t>
      </w:r>
      <w:r w:rsidRPr="00AD1B9B">
        <w:rPr>
          <w:color w:val="000000"/>
          <w:sz w:val="28"/>
          <w:szCs w:val="28"/>
        </w:rPr>
        <w:t xml:space="preserve"> ГЭК</w:t>
      </w:r>
      <w:r w:rsidR="00C679BB" w:rsidRPr="00AD1B9B">
        <w:rPr>
          <w:color w:val="000000"/>
          <w:sz w:val="28"/>
          <w:szCs w:val="28"/>
        </w:rPr>
        <w:t xml:space="preserve"> ПК</w:t>
      </w:r>
      <w:r w:rsidRPr="00AD1B9B">
        <w:rPr>
          <w:color w:val="000000"/>
          <w:sz w:val="28"/>
          <w:szCs w:val="28"/>
        </w:rPr>
        <w:t xml:space="preserve">, </w:t>
      </w:r>
      <w:r w:rsidR="00F47EC1" w:rsidRPr="00AD1B9B">
        <w:rPr>
          <w:color w:val="000000"/>
          <w:sz w:val="28"/>
          <w:szCs w:val="28"/>
        </w:rPr>
        <w:t>руководитель</w:t>
      </w:r>
      <w:r w:rsidRPr="00AD1B9B">
        <w:rPr>
          <w:color w:val="000000"/>
          <w:sz w:val="28"/>
          <w:szCs w:val="28"/>
        </w:rPr>
        <w:t xml:space="preserve"> П</w:t>
      </w:r>
      <w:r w:rsidR="00275CB0" w:rsidRPr="00AD1B9B">
        <w:rPr>
          <w:color w:val="000000"/>
          <w:sz w:val="28"/>
          <w:szCs w:val="28"/>
        </w:rPr>
        <w:t>ПЭ;</w:t>
      </w:r>
      <w:r w:rsidRPr="00AD1B9B">
        <w:rPr>
          <w:color w:val="000000"/>
          <w:sz w:val="28"/>
          <w:szCs w:val="28"/>
        </w:rPr>
        <w:t xml:space="preserve"> организатор, который может одновременно выполнять функции технического специалиста, </w:t>
      </w:r>
      <w:r w:rsidR="00965F92">
        <w:rPr>
          <w:color w:val="000000"/>
          <w:sz w:val="28"/>
          <w:szCs w:val="28"/>
        </w:rPr>
        <w:br/>
      </w:r>
      <w:r w:rsidRPr="00AD1B9B">
        <w:rPr>
          <w:color w:val="000000"/>
          <w:sz w:val="28"/>
          <w:szCs w:val="28"/>
        </w:rPr>
        <w:t>а также ассистента (при необходимости). Лица, п</w:t>
      </w:r>
      <w:r w:rsidR="00965F92">
        <w:rPr>
          <w:color w:val="000000"/>
          <w:sz w:val="28"/>
          <w:szCs w:val="28"/>
        </w:rPr>
        <w:t xml:space="preserve">ривлекаемые к проведению ГИА-9 </w:t>
      </w:r>
      <w:r w:rsidRPr="00AD1B9B">
        <w:rPr>
          <w:color w:val="000000"/>
          <w:sz w:val="28"/>
          <w:szCs w:val="28"/>
        </w:rPr>
        <w:t>в ППЭ на дому, в медицинской организа</w:t>
      </w:r>
      <w:r w:rsidR="00965F92">
        <w:rPr>
          <w:color w:val="000000"/>
          <w:sz w:val="28"/>
          <w:szCs w:val="28"/>
        </w:rPr>
        <w:t xml:space="preserve">ции, прибывают в указанный ППЭ </w:t>
      </w:r>
      <w:r w:rsidRPr="00AD1B9B">
        <w:rPr>
          <w:b/>
          <w:i/>
          <w:color w:val="000000"/>
          <w:sz w:val="28"/>
          <w:szCs w:val="28"/>
        </w:rPr>
        <w:t>не ранее 09.00 по местному времени</w:t>
      </w:r>
      <w:r w:rsidRPr="00AD1B9B">
        <w:rPr>
          <w:color w:val="000000"/>
          <w:sz w:val="28"/>
          <w:szCs w:val="28"/>
        </w:rPr>
        <w:t>.</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В случае проведения ОГЭ по иностран</w:t>
      </w:r>
      <w:r w:rsidR="00121FE7" w:rsidRPr="00AD1B9B">
        <w:rPr>
          <w:color w:val="000000"/>
          <w:sz w:val="28"/>
          <w:szCs w:val="28"/>
        </w:rPr>
        <w:t xml:space="preserve">ным языкам </w:t>
      </w:r>
      <w:r w:rsidR="00121FE7" w:rsidRPr="00AD1B9B">
        <w:rPr>
          <w:color w:val="000000"/>
          <w:sz w:val="28"/>
          <w:szCs w:val="28"/>
        </w:rPr>
        <w:br/>
        <w:t xml:space="preserve">(раздел «Говорение») </w:t>
      </w:r>
      <w:r w:rsidRPr="00AD1B9B">
        <w:rPr>
          <w:color w:val="000000"/>
          <w:sz w:val="28"/>
          <w:szCs w:val="28"/>
        </w:rPr>
        <w:t xml:space="preserve">в ППЭ на дому, в медицинской организации </w:t>
      </w:r>
      <w:r w:rsidR="00121FE7" w:rsidRPr="00AD1B9B">
        <w:rPr>
          <w:color w:val="000000"/>
          <w:sz w:val="28"/>
          <w:szCs w:val="28"/>
        </w:rPr>
        <w:br/>
      </w:r>
      <w:r w:rsidRPr="00AD1B9B">
        <w:rPr>
          <w:color w:val="000000"/>
          <w:sz w:val="28"/>
          <w:szCs w:val="28"/>
        </w:rPr>
        <w:t>по согласованию с ГЭК</w:t>
      </w:r>
      <w:r w:rsidR="008E63FF" w:rsidRPr="00AD1B9B">
        <w:rPr>
          <w:color w:val="000000"/>
          <w:sz w:val="28"/>
          <w:szCs w:val="28"/>
        </w:rPr>
        <w:t xml:space="preserve"> ПК</w:t>
      </w:r>
      <w:r w:rsidRPr="00AD1B9B">
        <w:rPr>
          <w:color w:val="000000"/>
          <w:sz w:val="28"/>
          <w:szCs w:val="28"/>
        </w:rPr>
        <w:t xml:space="preserve"> организуется только одна аудитория, которая является аудиторией подготовки и аудиторией проведения одновременно.</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Обращаем ваше внимание, что ассистентом участника ГИА-9 может быть определен работник образовательной орг</w:t>
      </w:r>
      <w:r w:rsidR="00D2646B" w:rsidRPr="00AD1B9B">
        <w:rPr>
          <w:color w:val="000000"/>
          <w:sz w:val="28"/>
          <w:szCs w:val="28"/>
        </w:rPr>
        <w:t xml:space="preserve">анизации, социальный работник, </w:t>
      </w:r>
      <w:r w:rsidR="00AB5ED3">
        <w:rPr>
          <w:color w:val="000000"/>
          <w:sz w:val="28"/>
          <w:szCs w:val="28"/>
        </w:rPr>
        <w:br/>
      </w:r>
      <w:r w:rsidRPr="00AD1B9B">
        <w:rPr>
          <w:color w:val="000000"/>
          <w:sz w:val="28"/>
          <w:szCs w:val="28"/>
        </w:rPr>
        <w:t xml:space="preserve">а </w:t>
      </w:r>
      <w:r w:rsidRPr="00AD1B9B">
        <w:rPr>
          <w:b/>
          <w:i/>
          <w:color w:val="000000"/>
          <w:sz w:val="28"/>
          <w:szCs w:val="28"/>
        </w:rPr>
        <w:t>в исключительн</w:t>
      </w:r>
      <w:r w:rsidR="00985A4B" w:rsidRPr="00AD1B9B">
        <w:rPr>
          <w:b/>
          <w:i/>
          <w:color w:val="000000"/>
          <w:sz w:val="28"/>
          <w:szCs w:val="28"/>
        </w:rPr>
        <w:t xml:space="preserve">ых случаях - родитель (законный </w:t>
      </w:r>
      <w:r w:rsidRPr="00AD1B9B">
        <w:rPr>
          <w:b/>
          <w:i/>
          <w:color w:val="000000"/>
          <w:sz w:val="28"/>
          <w:szCs w:val="28"/>
        </w:rPr>
        <w:t>представитель) участника экзамена</w:t>
      </w:r>
      <w:r w:rsidRPr="00AD1B9B">
        <w:rPr>
          <w:color w:val="000000"/>
          <w:sz w:val="28"/>
          <w:szCs w:val="28"/>
        </w:rPr>
        <w:t>.</w:t>
      </w:r>
      <w:r w:rsidR="00017BCC">
        <w:rPr>
          <w:color w:val="000000"/>
          <w:sz w:val="28"/>
          <w:szCs w:val="28"/>
        </w:rPr>
        <w:t xml:space="preserve"> Исключительность </w:t>
      </w:r>
      <w:r w:rsidR="00D565AD">
        <w:rPr>
          <w:color w:val="000000"/>
          <w:sz w:val="28"/>
          <w:szCs w:val="28"/>
        </w:rPr>
        <w:t>определяется ГЭК ПК на основании предоставленных подтверждающих документов.</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 xml:space="preserve">При проведении ГВЭ в устной форме устные ответы участников ГИА-9 </w:t>
      </w:r>
      <w:r w:rsidRPr="00AD1B9B">
        <w:rPr>
          <w:b/>
          <w:i/>
          <w:color w:val="000000"/>
          <w:sz w:val="28"/>
          <w:szCs w:val="28"/>
        </w:rPr>
        <w:t>записываются на аудионосители с одновременным протоколированием</w:t>
      </w:r>
      <w:r w:rsidRPr="00AD1B9B">
        <w:rPr>
          <w:color w:val="000000"/>
          <w:sz w:val="28"/>
          <w:szCs w:val="28"/>
        </w:rPr>
        <w:t>. Аудитории, выделяемые для записи устных ответов, оборудуются средствами цифровой аудиозаписи. Участнику экзамена предоставляется возможность ознакомиться с протоколом его ответа и убедиться, что он записан верно.</w:t>
      </w:r>
    </w:p>
    <w:p w:rsidR="009E57C8" w:rsidRPr="005A4FA7" w:rsidRDefault="009E57C8" w:rsidP="009E57C8">
      <w:pPr>
        <w:spacing w:line="360" w:lineRule="auto"/>
        <w:ind w:firstLine="709"/>
        <w:jc w:val="both"/>
        <w:rPr>
          <w:color w:val="000000"/>
          <w:sz w:val="28"/>
          <w:szCs w:val="28"/>
        </w:rPr>
      </w:pPr>
      <w:r w:rsidRPr="005A4FA7">
        <w:rPr>
          <w:color w:val="000000"/>
          <w:sz w:val="28"/>
          <w:szCs w:val="28"/>
        </w:rPr>
        <w:t>Участники ГИА-9</w:t>
      </w:r>
      <w:r w:rsidR="00985E58" w:rsidRPr="005A4FA7">
        <w:rPr>
          <w:color w:val="000000"/>
          <w:sz w:val="28"/>
          <w:szCs w:val="28"/>
        </w:rPr>
        <w:t xml:space="preserve"> с ОВЗ и участники -инвалиды</w:t>
      </w:r>
      <w:r w:rsidRPr="00AD1B9B">
        <w:rPr>
          <w:b/>
          <w:i/>
          <w:color w:val="000000"/>
          <w:sz w:val="28"/>
          <w:szCs w:val="28"/>
        </w:rPr>
        <w:t xml:space="preserve"> </w:t>
      </w:r>
      <w:r w:rsidRPr="005A4FA7">
        <w:rPr>
          <w:b/>
          <w:i/>
          <w:color w:val="000000"/>
          <w:sz w:val="28"/>
          <w:szCs w:val="28"/>
          <w:u w:val="single"/>
        </w:rPr>
        <w:t>могут взять</w:t>
      </w:r>
      <w:r w:rsidRPr="00AD1B9B">
        <w:rPr>
          <w:b/>
          <w:i/>
          <w:color w:val="000000"/>
          <w:sz w:val="28"/>
          <w:szCs w:val="28"/>
        </w:rPr>
        <w:t xml:space="preserve"> </w:t>
      </w:r>
      <w:r w:rsidR="00985E58" w:rsidRPr="00AD1B9B">
        <w:rPr>
          <w:b/>
          <w:i/>
          <w:color w:val="000000"/>
          <w:sz w:val="28"/>
          <w:szCs w:val="28"/>
        </w:rPr>
        <w:br/>
      </w:r>
      <w:r w:rsidR="00985E58" w:rsidRPr="005A4FA7">
        <w:rPr>
          <w:color w:val="000000"/>
          <w:sz w:val="28"/>
          <w:szCs w:val="28"/>
        </w:rPr>
        <w:t xml:space="preserve">с собой на отведенное место </w:t>
      </w:r>
      <w:r w:rsidRPr="005A4FA7">
        <w:rPr>
          <w:color w:val="000000"/>
          <w:sz w:val="28"/>
          <w:szCs w:val="28"/>
        </w:rPr>
        <w:t>в аудитории</w:t>
      </w:r>
      <w:r w:rsidRPr="00AD1B9B">
        <w:rPr>
          <w:b/>
          <w:i/>
          <w:color w:val="000000"/>
          <w:sz w:val="28"/>
          <w:szCs w:val="28"/>
        </w:rPr>
        <w:t xml:space="preserve"> </w:t>
      </w:r>
      <w:r w:rsidRPr="00AD1B9B">
        <w:rPr>
          <w:b/>
          <w:i/>
          <w:color w:val="000000"/>
          <w:sz w:val="28"/>
          <w:szCs w:val="28"/>
          <w:u w:val="single"/>
        </w:rPr>
        <w:t xml:space="preserve">медицинские приборы </w:t>
      </w:r>
      <w:r w:rsidR="007C6E34" w:rsidRPr="00AD1B9B">
        <w:rPr>
          <w:b/>
          <w:i/>
          <w:color w:val="000000"/>
          <w:sz w:val="28"/>
          <w:szCs w:val="28"/>
          <w:u w:val="single"/>
        </w:rPr>
        <w:br/>
      </w:r>
      <w:r w:rsidRPr="00AD1B9B">
        <w:rPr>
          <w:b/>
          <w:i/>
          <w:color w:val="000000"/>
          <w:sz w:val="28"/>
          <w:szCs w:val="28"/>
          <w:u w:val="single"/>
        </w:rPr>
        <w:t>и препараты</w:t>
      </w:r>
      <w:r w:rsidRPr="00AD1B9B">
        <w:rPr>
          <w:b/>
          <w:i/>
          <w:color w:val="000000"/>
          <w:sz w:val="28"/>
          <w:szCs w:val="28"/>
        </w:rPr>
        <w:t xml:space="preserve">, </w:t>
      </w:r>
      <w:r w:rsidRPr="005A4FA7">
        <w:rPr>
          <w:color w:val="000000"/>
          <w:sz w:val="28"/>
          <w:szCs w:val="28"/>
        </w:rPr>
        <w:t>показанные для экстренной помощи, а также</w:t>
      </w:r>
      <w:r w:rsidRPr="00AD1B9B">
        <w:rPr>
          <w:b/>
          <w:i/>
          <w:color w:val="000000"/>
          <w:sz w:val="28"/>
          <w:szCs w:val="28"/>
        </w:rPr>
        <w:t xml:space="preserve"> </w:t>
      </w:r>
      <w:r w:rsidRPr="005A4FA7">
        <w:rPr>
          <w:b/>
          <w:i/>
          <w:color w:val="000000"/>
          <w:sz w:val="28"/>
          <w:szCs w:val="28"/>
          <w:u w:val="single"/>
        </w:rPr>
        <w:t>необходимое</w:t>
      </w:r>
      <w:r w:rsidRPr="00AD1B9B">
        <w:rPr>
          <w:b/>
          <w:i/>
          <w:color w:val="000000"/>
          <w:sz w:val="28"/>
          <w:szCs w:val="28"/>
        </w:rPr>
        <w:t xml:space="preserve"> </w:t>
      </w:r>
      <w:r w:rsidRPr="005A4FA7">
        <w:rPr>
          <w:b/>
          <w:i/>
          <w:color w:val="000000"/>
          <w:sz w:val="28"/>
          <w:szCs w:val="28"/>
          <w:u w:val="single"/>
        </w:rPr>
        <w:t>техническое оборудование</w:t>
      </w:r>
      <w:r w:rsidRPr="00AD1B9B">
        <w:rPr>
          <w:b/>
          <w:i/>
          <w:color w:val="000000"/>
          <w:sz w:val="28"/>
          <w:szCs w:val="28"/>
        </w:rPr>
        <w:t xml:space="preserve"> </w:t>
      </w:r>
      <w:r w:rsidRPr="005A4FA7">
        <w:rPr>
          <w:color w:val="000000"/>
          <w:sz w:val="28"/>
          <w:szCs w:val="28"/>
        </w:rPr>
        <w:t xml:space="preserve">для выполнения заданий (брайлевский прибор </w:t>
      </w:r>
      <w:r w:rsidR="00F50573" w:rsidRPr="005A4FA7">
        <w:rPr>
          <w:color w:val="000000"/>
          <w:sz w:val="28"/>
          <w:szCs w:val="28"/>
        </w:rPr>
        <w:br/>
      </w:r>
      <w:r w:rsidRPr="005A4FA7">
        <w:rPr>
          <w:color w:val="000000"/>
          <w:sz w:val="28"/>
          <w:szCs w:val="28"/>
        </w:rPr>
        <w:lastRenderedPageBreak/>
        <w:t>и грифель, брайлевская печатная машинка, лупа или иное увеличительное устройство, специальные чертежные инструменты и  др.).</w:t>
      </w:r>
    </w:p>
    <w:p w:rsidR="00516869" w:rsidRDefault="004313E3" w:rsidP="00516869">
      <w:pPr>
        <w:spacing w:line="360" w:lineRule="auto"/>
        <w:ind w:firstLine="709"/>
        <w:jc w:val="both"/>
        <w:rPr>
          <w:color w:val="000000"/>
          <w:sz w:val="28"/>
          <w:szCs w:val="28"/>
        </w:rPr>
      </w:pPr>
      <w:r w:rsidRPr="00AD1B9B">
        <w:rPr>
          <w:color w:val="000000"/>
          <w:sz w:val="28"/>
          <w:szCs w:val="28"/>
        </w:rPr>
        <w:t>Не позднее чем за два</w:t>
      </w:r>
      <w:r w:rsidR="009E57C8" w:rsidRPr="00AD1B9B">
        <w:rPr>
          <w:color w:val="000000"/>
          <w:sz w:val="28"/>
          <w:szCs w:val="28"/>
        </w:rPr>
        <w:t xml:space="preserve"> </w:t>
      </w:r>
      <w:r w:rsidR="00A81EAA" w:rsidRPr="00AD1B9B">
        <w:rPr>
          <w:color w:val="000000"/>
          <w:sz w:val="28"/>
          <w:szCs w:val="28"/>
        </w:rPr>
        <w:t>рабочих дня</w:t>
      </w:r>
      <w:r w:rsidR="00D4354E" w:rsidRPr="00AD1B9B">
        <w:rPr>
          <w:color w:val="000000"/>
          <w:sz w:val="28"/>
          <w:szCs w:val="28"/>
        </w:rPr>
        <w:t xml:space="preserve"> до начала экзамена </w:t>
      </w:r>
      <w:r w:rsidR="009E57C8" w:rsidRPr="00AD1B9B">
        <w:rPr>
          <w:color w:val="000000"/>
          <w:sz w:val="28"/>
          <w:szCs w:val="28"/>
        </w:rPr>
        <w:t xml:space="preserve">руководитель ППЭ и руководитель организации, на базе которой организован ППЭ </w:t>
      </w:r>
      <w:r w:rsidR="009270CD">
        <w:rPr>
          <w:color w:val="000000"/>
          <w:sz w:val="28"/>
          <w:szCs w:val="28"/>
        </w:rPr>
        <w:br/>
      </w:r>
      <w:r w:rsidR="009E57C8" w:rsidRPr="00AD1B9B">
        <w:rPr>
          <w:color w:val="000000"/>
          <w:sz w:val="28"/>
          <w:szCs w:val="28"/>
        </w:rPr>
        <w:t xml:space="preserve">(или уполномоченное им лицо), должны обеспечить готовность ППЭ, проверить соответствие всех помещений, выделяемых для проведения ГИА-9, установленным требованиям и </w:t>
      </w:r>
      <w:r w:rsidR="009E57C8" w:rsidRPr="00F35511">
        <w:rPr>
          <w:b/>
          <w:i/>
          <w:color w:val="000000"/>
          <w:sz w:val="28"/>
          <w:szCs w:val="28"/>
        </w:rPr>
        <w:t>заполнить протокол готовности ППЭ</w:t>
      </w:r>
      <w:r w:rsidR="009E57C8" w:rsidRPr="00AD1B9B">
        <w:rPr>
          <w:color w:val="000000"/>
          <w:sz w:val="28"/>
          <w:szCs w:val="28"/>
        </w:rPr>
        <w:t>.</w:t>
      </w:r>
    </w:p>
    <w:p w:rsidR="009E57C8" w:rsidRPr="00AD1B9B" w:rsidRDefault="009E57C8" w:rsidP="00516869">
      <w:pPr>
        <w:spacing w:line="360" w:lineRule="auto"/>
        <w:ind w:firstLine="709"/>
        <w:jc w:val="both"/>
        <w:rPr>
          <w:color w:val="000000"/>
          <w:sz w:val="28"/>
          <w:szCs w:val="28"/>
        </w:rPr>
      </w:pPr>
      <w:r w:rsidRPr="00AD1B9B">
        <w:rPr>
          <w:color w:val="000000"/>
          <w:sz w:val="28"/>
          <w:szCs w:val="28"/>
        </w:rPr>
        <w:t xml:space="preserve">Рассадка участников ГВЭ производится в зависимости от выбора формы сдачи экзамена (письменная или устная форма), а также маркировки ЭМ. </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диктанта.</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 xml:space="preserve">Если участник ГИА-9 опоздал на экзамен, он допускается к сдаче </w:t>
      </w:r>
      <w:r w:rsidR="00CD5772" w:rsidRPr="00AD1B9B">
        <w:rPr>
          <w:color w:val="000000"/>
          <w:sz w:val="28"/>
          <w:szCs w:val="28"/>
        </w:rPr>
        <w:br/>
      </w:r>
      <w:r w:rsidRPr="00AD1B9B">
        <w:rPr>
          <w:color w:val="000000"/>
          <w:sz w:val="28"/>
          <w:szCs w:val="28"/>
        </w:rPr>
        <w:t xml:space="preserve">ГИА-9 в установленном порядке, при этом время окончания экзамена </w:t>
      </w:r>
      <w:r w:rsidR="00CD5772" w:rsidRPr="00AD1B9B">
        <w:rPr>
          <w:color w:val="000000"/>
          <w:sz w:val="28"/>
          <w:szCs w:val="28"/>
        </w:rPr>
        <w:br/>
      </w:r>
      <w:r w:rsidRPr="00AD1B9B">
        <w:rPr>
          <w:color w:val="000000"/>
          <w:sz w:val="28"/>
          <w:szCs w:val="28"/>
        </w:rPr>
        <w:t>не продлевается, о чем сообщается участнику ГИА-9.</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В случае проведения ОГЭ по иностранным языкам (письменна</w:t>
      </w:r>
      <w:r w:rsidR="00CD5772" w:rsidRPr="00AD1B9B">
        <w:rPr>
          <w:color w:val="000000"/>
          <w:sz w:val="28"/>
          <w:szCs w:val="28"/>
        </w:rPr>
        <w:t xml:space="preserve">я часть, раздел «Аудирование») </w:t>
      </w:r>
      <w:r w:rsidRPr="00AD1B9B">
        <w:rPr>
          <w:color w:val="000000"/>
          <w:sz w:val="28"/>
          <w:szCs w:val="28"/>
        </w:rPr>
        <w:t xml:space="preserve">и русскому языку (прослушивание текста изложения) допуск опоздавших участников в аудиторию во время прослушивания аудиозаписи не осуществляется (за исключением случаев, когда в аудитории нет других участников или когда участники в аудитории завершили прослушивание аудиозаписи). Персональное аудирование (прослушивание текста изложения) для опоздавших участников экзамена не проводится </w:t>
      </w:r>
      <w:r w:rsidRPr="00AD1B9B">
        <w:rPr>
          <w:color w:val="000000"/>
          <w:sz w:val="28"/>
          <w:szCs w:val="28"/>
        </w:rPr>
        <w:br/>
        <w:t>(за исключением случаев, когда в аудитории нет других участников экзамена).</w:t>
      </w:r>
    </w:p>
    <w:p w:rsidR="009E57C8" w:rsidRPr="00AD1B9B" w:rsidRDefault="009E57C8" w:rsidP="009E57C8">
      <w:pPr>
        <w:spacing w:line="360" w:lineRule="auto"/>
        <w:ind w:firstLine="709"/>
        <w:jc w:val="both"/>
        <w:rPr>
          <w:color w:val="000000"/>
          <w:sz w:val="28"/>
          <w:szCs w:val="28"/>
        </w:rPr>
      </w:pPr>
      <w:r w:rsidRPr="00AD1B9B">
        <w:rPr>
          <w:color w:val="000000"/>
          <w:sz w:val="28"/>
          <w:szCs w:val="28"/>
        </w:rPr>
        <w:t xml:space="preserve">По факту опоздания участника ГИА-9 на экзамен и его отсутствия при прослушивании текста изложения или при проведении аудирования необходимо составить акт (в свободной форме). Указанный акт подписывают участник ГИА-9, руководитель </w:t>
      </w:r>
      <w:r w:rsidR="009165AE" w:rsidRPr="00AD1B9B">
        <w:rPr>
          <w:color w:val="000000"/>
          <w:sz w:val="28"/>
          <w:szCs w:val="28"/>
        </w:rPr>
        <w:t>ППЭ и уполномоченный представитель</w:t>
      </w:r>
      <w:r w:rsidRPr="00AD1B9B">
        <w:rPr>
          <w:color w:val="000000"/>
          <w:sz w:val="28"/>
          <w:szCs w:val="28"/>
        </w:rPr>
        <w:t xml:space="preserve"> </w:t>
      </w:r>
      <w:r w:rsidR="00164D5C">
        <w:rPr>
          <w:color w:val="000000"/>
          <w:sz w:val="28"/>
          <w:szCs w:val="28"/>
        </w:rPr>
        <w:br/>
      </w:r>
      <w:r w:rsidRPr="00AD1B9B">
        <w:rPr>
          <w:color w:val="000000"/>
          <w:sz w:val="28"/>
          <w:szCs w:val="28"/>
        </w:rPr>
        <w:t>ГЭК</w:t>
      </w:r>
      <w:r w:rsidR="009165AE" w:rsidRPr="00AD1B9B">
        <w:rPr>
          <w:color w:val="000000"/>
          <w:sz w:val="28"/>
          <w:szCs w:val="28"/>
        </w:rPr>
        <w:t xml:space="preserve"> ПК</w:t>
      </w:r>
      <w:r w:rsidRPr="00AD1B9B">
        <w:rPr>
          <w:color w:val="000000"/>
          <w:sz w:val="28"/>
          <w:szCs w:val="28"/>
        </w:rPr>
        <w:t>.</w:t>
      </w:r>
    </w:p>
    <w:p w:rsidR="009E57C8" w:rsidRPr="00C25501" w:rsidRDefault="009E57C8" w:rsidP="00C25501">
      <w:pPr>
        <w:spacing w:line="360" w:lineRule="auto"/>
        <w:ind w:firstLine="709"/>
        <w:jc w:val="both"/>
        <w:rPr>
          <w:color w:val="000000"/>
          <w:sz w:val="28"/>
          <w:szCs w:val="28"/>
        </w:rPr>
      </w:pPr>
      <w:r w:rsidRPr="00AD1B9B">
        <w:rPr>
          <w:color w:val="000000"/>
          <w:sz w:val="28"/>
          <w:szCs w:val="28"/>
        </w:rPr>
        <w:t xml:space="preserve">Обращаем ваше внимание, что </w:t>
      </w:r>
      <w:r w:rsidRPr="00AA0E6F">
        <w:rPr>
          <w:color w:val="000000"/>
          <w:sz w:val="28"/>
          <w:szCs w:val="28"/>
        </w:rPr>
        <w:t xml:space="preserve">при любых изменениях в сведениях </w:t>
      </w:r>
      <w:r w:rsidRPr="00AA0E6F">
        <w:rPr>
          <w:color w:val="000000"/>
          <w:sz w:val="28"/>
          <w:szCs w:val="28"/>
        </w:rPr>
        <w:br/>
        <w:t>об участниках ГИА-9,</w:t>
      </w:r>
      <w:r w:rsidR="005F4B37" w:rsidRPr="00AA0E6F">
        <w:rPr>
          <w:color w:val="000000"/>
          <w:sz w:val="28"/>
          <w:szCs w:val="28"/>
        </w:rPr>
        <w:t xml:space="preserve"> внесенных в РИС ГИА-9;</w:t>
      </w:r>
      <w:r w:rsidR="0078080E" w:rsidRPr="00AA0E6F">
        <w:rPr>
          <w:color w:val="000000"/>
          <w:sz w:val="28"/>
          <w:szCs w:val="28"/>
        </w:rPr>
        <w:t xml:space="preserve"> </w:t>
      </w:r>
      <w:r w:rsidRPr="00AA0E6F">
        <w:rPr>
          <w:color w:val="000000"/>
          <w:sz w:val="28"/>
          <w:szCs w:val="28"/>
        </w:rPr>
        <w:t xml:space="preserve">лицах, задействованных </w:t>
      </w:r>
      <w:r w:rsidR="005F4B37" w:rsidRPr="00AA0E6F">
        <w:rPr>
          <w:color w:val="000000"/>
          <w:sz w:val="28"/>
          <w:szCs w:val="28"/>
        </w:rPr>
        <w:br/>
      </w:r>
      <w:r w:rsidR="005F4B37" w:rsidRPr="00AA0E6F">
        <w:rPr>
          <w:color w:val="000000"/>
          <w:sz w:val="28"/>
          <w:szCs w:val="28"/>
        </w:rPr>
        <w:lastRenderedPageBreak/>
        <w:t>в подготовке и проведении ГИА-9 и</w:t>
      </w:r>
      <w:r w:rsidRPr="00AA0E6F">
        <w:rPr>
          <w:color w:val="000000"/>
          <w:sz w:val="28"/>
          <w:szCs w:val="28"/>
        </w:rPr>
        <w:t xml:space="preserve"> </w:t>
      </w:r>
      <w:r w:rsidR="005371EC" w:rsidRPr="00AA0E6F">
        <w:rPr>
          <w:color w:val="000000"/>
          <w:sz w:val="28"/>
          <w:szCs w:val="28"/>
        </w:rPr>
        <w:t>утвержденных приказом министерства,</w:t>
      </w:r>
      <w:r w:rsidR="00805800" w:rsidRPr="00AD1B9B">
        <w:rPr>
          <w:b/>
          <w:i/>
          <w:color w:val="000000"/>
          <w:sz w:val="28"/>
          <w:szCs w:val="28"/>
        </w:rPr>
        <w:t xml:space="preserve"> необходимо </w:t>
      </w:r>
      <w:r w:rsidRPr="00AD1B9B">
        <w:rPr>
          <w:b/>
          <w:i/>
          <w:color w:val="000000"/>
          <w:sz w:val="28"/>
          <w:szCs w:val="28"/>
        </w:rPr>
        <w:t>незамедлительно ин</w:t>
      </w:r>
      <w:r w:rsidR="005F4B37" w:rsidRPr="00AD1B9B">
        <w:rPr>
          <w:b/>
          <w:i/>
          <w:color w:val="000000"/>
          <w:sz w:val="28"/>
          <w:szCs w:val="28"/>
        </w:rPr>
        <w:t xml:space="preserve">формировать министерство </w:t>
      </w:r>
      <w:r w:rsidR="00AA0E6F">
        <w:rPr>
          <w:b/>
          <w:i/>
          <w:color w:val="000000"/>
          <w:sz w:val="28"/>
          <w:szCs w:val="28"/>
        </w:rPr>
        <w:br/>
      </w:r>
      <w:r w:rsidRPr="00AD1B9B">
        <w:rPr>
          <w:b/>
          <w:i/>
          <w:color w:val="000000"/>
          <w:sz w:val="28"/>
          <w:szCs w:val="28"/>
        </w:rPr>
        <w:t>с направлением соответствующих документов</w:t>
      </w:r>
      <w:r w:rsidRPr="00AD1B9B">
        <w:rPr>
          <w:color w:val="000000"/>
          <w:sz w:val="28"/>
          <w:szCs w:val="28"/>
        </w:rPr>
        <w:t>.</w:t>
      </w:r>
    </w:p>
    <w:p w:rsidR="009E57C8" w:rsidRDefault="009E57C8" w:rsidP="009E57C8">
      <w:pPr>
        <w:spacing w:line="360" w:lineRule="auto"/>
        <w:ind w:firstLine="709"/>
        <w:jc w:val="both"/>
        <w:rPr>
          <w:color w:val="000000"/>
          <w:sz w:val="28"/>
          <w:szCs w:val="28"/>
        </w:rPr>
      </w:pPr>
      <w:r w:rsidRPr="00AD1B9B">
        <w:rPr>
          <w:b/>
          <w:i/>
          <w:color w:val="000000"/>
          <w:sz w:val="28"/>
          <w:szCs w:val="28"/>
        </w:rPr>
        <w:t>Информация</w:t>
      </w:r>
      <w:r w:rsidR="002B1651" w:rsidRPr="00AD1B9B">
        <w:rPr>
          <w:b/>
          <w:i/>
          <w:color w:val="000000"/>
          <w:sz w:val="28"/>
          <w:szCs w:val="28"/>
        </w:rPr>
        <w:t xml:space="preserve"> </w:t>
      </w:r>
      <w:r w:rsidR="002B1651" w:rsidRPr="00AD1B9B">
        <w:rPr>
          <w:color w:val="000000"/>
          <w:sz w:val="28"/>
          <w:szCs w:val="28"/>
        </w:rPr>
        <w:t>о</w:t>
      </w:r>
      <w:r w:rsidR="002B1651" w:rsidRPr="00AD1B9B">
        <w:rPr>
          <w:b/>
          <w:i/>
          <w:color w:val="000000"/>
          <w:sz w:val="28"/>
          <w:szCs w:val="28"/>
        </w:rPr>
        <w:t xml:space="preserve"> </w:t>
      </w:r>
      <w:r w:rsidRPr="00AD1B9B">
        <w:rPr>
          <w:color w:val="000000"/>
          <w:sz w:val="28"/>
          <w:szCs w:val="28"/>
        </w:rPr>
        <w:t>переезде обучающегося из одного муниципального образования</w:t>
      </w:r>
      <w:r w:rsidR="00DA1536">
        <w:rPr>
          <w:color w:val="000000"/>
          <w:sz w:val="28"/>
          <w:szCs w:val="28"/>
        </w:rPr>
        <w:t xml:space="preserve"> края</w:t>
      </w:r>
      <w:r w:rsidRPr="00AD1B9B">
        <w:rPr>
          <w:color w:val="000000"/>
          <w:sz w:val="28"/>
          <w:szCs w:val="28"/>
        </w:rPr>
        <w:t xml:space="preserve"> в другое, за пределы Приморского края; о прибывшем </w:t>
      </w:r>
      <w:r w:rsidRPr="00AD1B9B">
        <w:rPr>
          <w:color w:val="000000"/>
          <w:sz w:val="28"/>
          <w:szCs w:val="28"/>
        </w:rPr>
        <w:br/>
        <w:t xml:space="preserve">на территорию Приморского края из другого региона, в том числе </w:t>
      </w:r>
      <w:r w:rsidRPr="00AD1B9B">
        <w:rPr>
          <w:color w:val="000000"/>
          <w:sz w:val="28"/>
          <w:szCs w:val="28"/>
        </w:rPr>
        <w:br/>
        <w:t xml:space="preserve">на длительное лечение; о нахождении обучающегося на длительном лечении </w:t>
      </w:r>
      <w:r w:rsidRPr="00AD1B9B">
        <w:rPr>
          <w:color w:val="000000"/>
          <w:sz w:val="28"/>
          <w:szCs w:val="28"/>
        </w:rPr>
        <w:br/>
        <w:t xml:space="preserve">в медицинском учреждении, в том числе за пределами Приморского края; </w:t>
      </w:r>
      <w:r w:rsidRPr="00AD1B9B">
        <w:rPr>
          <w:color w:val="000000"/>
          <w:sz w:val="28"/>
          <w:szCs w:val="28"/>
        </w:rPr>
        <w:br/>
        <w:t xml:space="preserve">об обучающихся, находящихся под следствием с ограничением свободы, </w:t>
      </w:r>
      <w:r w:rsidRPr="00AD1B9B">
        <w:rPr>
          <w:color w:val="000000"/>
          <w:sz w:val="28"/>
          <w:szCs w:val="28"/>
        </w:rPr>
        <w:br/>
      </w:r>
      <w:r w:rsidRPr="00AD1B9B">
        <w:rPr>
          <w:b/>
          <w:i/>
          <w:color w:val="000000"/>
          <w:sz w:val="28"/>
          <w:szCs w:val="28"/>
        </w:rPr>
        <w:t xml:space="preserve">в оперативном порядке направляется в </w:t>
      </w:r>
      <w:r w:rsidR="00450DA4" w:rsidRPr="00AD1B9B">
        <w:rPr>
          <w:b/>
          <w:i/>
          <w:color w:val="000000"/>
          <w:sz w:val="28"/>
          <w:szCs w:val="28"/>
        </w:rPr>
        <w:t xml:space="preserve">министерство </w:t>
      </w:r>
      <w:r w:rsidRPr="00AD1B9B">
        <w:rPr>
          <w:color w:val="000000"/>
          <w:sz w:val="28"/>
          <w:szCs w:val="28"/>
        </w:rPr>
        <w:t>для принятия решения ГЭК</w:t>
      </w:r>
      <w:r w:rsidR="00C96337" w:rsidRPr="00AD1B9B">
        <w:rPr>
          <w:color w:val="000000"/>
          <w:sz w:val="28"/>
          <w:szCs w:val="28"/>
        </w:rPr>
        <w:t xml:space="preserve"> ПК</w:t>
      </w:r>
      <w:r w:rsidRPr="00AD1B9B">
        <w:rPr>
          <w:color w:val="000000"/>
          <w:sz w:val="28"/>
          <w:szCs w:val="28"/>
        </w:rPr>
        <w:t xml:space="preserve"> и оперативного внесения свед</w:t>
      </w:r>
      <w:r w:rsidR="00C96337" w:rsidRPr="00AD1B9B">
        <w:rPr>
          <w:color w:val="000000"/>
          <w:sz w:val="28"/>
          <w:szCs w:val="28"/>
        </w:rPr>
        <w:t xml:space="preserve">ений об обучающихся, прибывших </w:t>
      </w:r>
      <w:r w:rsidRPr="00AD1B9B">
        <w:rPr>
          <w:color w:val="000000"/>
          <w:sz w:val="28"/>
          <w:szCs w:val="28"/>
        </w:rPr>
        <w:t>из других регионов РФ, в РИС Приморского края, а также последующего информирования субъекта РФ, в который переехал обучающийся Приморского края, о включении обучающегося в РИС данного субъекта РФ с указанием факта исключения обучающегося  из РИС Приморского края.</w:t>
      </w:r>
    </w:p>
    <w:p w:rsidR="00817845" w:rsidRPr="00AD1B9B" w:rsidRDefault="00817845" w:rsidP="00E57CF1">
      <w:pPr>
        <w:spacing w:line="360" w:lineRule="auto"/>
        <w:ind w:firstLine="709"/>
        <w:jc w:val="both"/>
        <w:rPr>
          <w:color w:val="000000" w:themeColor="text1"/>
          <w:sz w:val="28"/>
          <w:szCs w:val="28"/>
        </w:rPr>
      </w:pPr>
      <w:r w:rsidRPr="00AD1B9B">
        <w:rPr>
          <w:color w:val="000000" w:themeColor="text1"/>
          <w:sz w:val="28"/>
          <w:szCs w:val="28"/>
        </w:rPr>
        <w:t xml:space="preserve">В настоящее время подготовка к проведению ГИА-9 на территории Приморского края осуществляется </w:t>
      </w:r>
      <w:r w:rsidRPr="00265122">
        <w:rPr>
          <w:b/>
          <w:i/>
          <w:color w:val="000000" w:themeColor="text1"/>
          <w:sz w:val="28"/>
          <w:szCs w:val="28"/>
        </w:rPr>
        <w:t>в штатном режиме</w:t>
      </w:r>
      <w:r w:rsidRPr="00AD1B9B">
        <w:rPr>
          <w:color w:val="000000" w:themeColor="text1"/>
          <w:sz w:val="28"/>
          <w:szCs w:val="28"/>
        </w:rPr>
        <w:t>.</w:t>
      </w:r>
      <w:r w:rsidR="00E57CF1" w:rsidRPr="00AD1B9B">
        <w:rPr>
          <w:color w:val="000000" w:themeColor="text1"/>
          <w:sz w:val="28"/>
          <w:szCs w:val="28"/>
        </w:rPr>
        <w:t xml:space="preserve"> </w:t>
      </w:r>
      <w:r w:rsidR="00B86F3D">
        <w:rPr>
          <w:color w:val="000000" w:themeColor="text1"/>
          <w:sz w:val="28"/>
          <w:szCs w:val="28"/>
        </w:rPr>
        <w:t>Поступающая</w:t>
      </w:r>
      <w:r w:rsidR="00B86F3D" w:rsidRPr="00AD1B9B">
        <w:rPr>
          <w:color w:val="000000" w:themeColor="text1"/>
          <w:sz w:val="28"/>
          <w:szCs w:val="28"/>
        </w:rPr>
        <w:t xml:space="preserve"> </w:t>
      </w:r>
      <w:r w:rsidR="00B86F3D">
        <w:rPr>
          <w:color w:val="000000" w:themeColor="text1"/>
          <w:sz w:val="28"/>
          <w:szCs w:val="28"/>
        </w:rPr>
        <w:br/>
      </w:r>
      <w:r w:rsidR="00B86F3D" w:rsidRPr="00AD1B9B">
        <w:rPr>
          <w:color w:val="000000" w:themeColor="text1"/>
          <w:sz w:val="28"/>
          <w:szCs w:val="28"/>
        </w:rPr>
        <w:t xml:space="preserve">в министерство </w:t>
      </w:r>
      <w:r w:rsidR="00B86F3D">
        <w:rPr>
          <w:color w:val="000000" w:themeColor="text1"/>
          <w:sz w:val="28"/>
          <w:szCs w:val="28"/>
        </w:rPr>
        <w:t>о</w:t>
      </w:r>
      <w:r w:rsidR="001714D1">
        <w:rPr>
          <w:color w:val="000000" w:themeColor="text1"/>
          <w:sz w:val="28"/>
          <w:szCs w:val="28"/>
        </w:rPr>
        <w:t>фициальная</w:t>
      </w:r>
      <w:r w:rsidR="001714D1" w:rsidRPr="00AD1B9B">
        <w:rPr>
          <w:color w:val="000000" w:themeColor="text1"/>
          <w:sz w:val="28"/>
          <w:szCs w:val="28"/>
        </w:rPr>
        <w:t xml:space="preserve"> </w:t>
      </w:r>
      <w:r w:rsidR="001714D1">
        <w:rPr>
          <w:color w:val="000000" w:themeColor="text1"/>
          <w:sz w:val="28"/>
          <w:szCs w:val="28"/>
        </w:rPr>
        <w:t>и</w:t>
      </w:r>
      <w:r w:rsidRPr="00AD1B9B">
        <w:rPr>
          <w:color w:val="000000" w:themeColor="text1"/>
          <w:sz w:val="28"/>
          <w:szCs w:val="28"/>
        </w:rPr>
        <w:t>нформация</w:t>
      </w:r>
      <w:r w:rsidR="00D72B75">
        <w:rPr>
          <w:color w:val="000000" w:themeColor="text1"/>
          <w:sz w:val="28"/>
          <w:szCs w:val="28"/>
        </w:rPr>
        <w:t xml:space="preserve"> Правительства</w:t>
      </w:r>
      <w:r w:rsidR="00784F58">
        <w:rPr>
          <w:color w:val="000000" w:themeColor="text1"/>
          <w:sz w:val="28"/>
          <w:szCs w:val="28"/>
        </w:rPr>
        <w:t xml:space="preserve"> Российской Федерации</w:t>
      </w:r>
      <w:r w:rsidR="001714D1" w:rsidRPr="00AD1B9B">
        <w:rPr>
          <w:color w:val="000000" w:themeColor="text1"/>
          <w:sz w:val="28"/>
          <w:szCs w:val="28"/>
        </w:rPr>
        <w:t xml:space="preserve">, </w:t>
      </w:r>
      <w:r w:rsidR="001714D1">
        <w:rPr>
          <w:color w:val="000000" w:themeColor="text1"/>
          <w:sz w:val="28"/>
          <w:szCs w:val="28"/>
        </w:rPr>
        <w:t xml:space="preserve">Минпросвещения, Рособрнадзора </w:t>
      </w:r>
      <w:r w:rsidR="00E57CF1" w:rsidRPr="00AD1B9B">
        <w:rPr>
          <w:color w:val="000000" w:themeColor="text1"/>
          <w:sz w:val="28"/>
          <w:szCs w:val="28"/>
        </w:rPr>
        <w:t>по вопросам орган</w:t>
      </w:r>
      <w:r w:rsidR="001638B4">
        <w:rPr>
          <w:color w:val="000000" w:themeColor="text1"/>
          <w:sz w:val="28"/>
          <w:szCs w:val="28"/>
        </w:rPr>
        <w:t xml:space="preserve">изации </w:t>
      </w:r>
      <w:r w:rsidR="00784F58">
        <w:rPr>
          <w:color w:val="000000" w:themeColor="text1"/>
          <w:sz w:val="28"/>
          <w:szCs w:val="28"/>
        </w:rPr>
        <w:br/>
      </w:r>
      <w:r w:rsidR="001638B4">
        <w:rPr>
          <w:color w:val="000000" w:themeColor="text1"/>
          <w:sz w:val="28"/>
          <w:szCs w:val="28"/>
        </w:rPr>
        <w:t>и проведения ГИА-9 в 2022</w:t>
      </w:r>
      <w:r w:rsidR="008B7BBC">
        <w:rPr>
          <w:color w:val="000000" w:themeColor="text1"/>
          <w:sz w:val="28"/>
          <w:szCs w:val="28"/>
        </w:rPr>
        <w:t xml:space="preserve"> году</w:t>
      </w:r>
      <w:r w:rsidR="00B86F3D">
        <w:rPr>
          <w:color w:val="000000" w:themeColor="text1"/>
          <w:sz w:val="28"/>
          <w:szCs w:val="28"/>
        </w:rPr>
        <w:t xml:space="preserve"> </w:t>
      </w:r>
      <w:r w:rsidRPr="00AD1B9B">
        <w:rPr>
          <w:color w:val="000000" w:themeColor="text1"/>
          <w:sz w:val="28"/>
          <w:szCs w:val="28"/>
        </w:rPr>
        <w:t xml:space="preserve">будет в оперативном порядке доведена </w:t>
      </w:r>
      <w:r w:rsidR="00784F58">
        <w:rPr>
          <w:color w:val="000000" w:themeColor="text1"/>
          <w:sz w:val="28"/>
          <w:szCs w:val="28"/>
        </w:rPr>
        <w:br/>
      </w:r>
      <w:r w:rsidRPr="00AD1B9B">
        <w:rPr>
          <w:color w:val="000000" w:themeColor="text1"/>
          <w:sz w:val="28"/>
          <w:szCs w:val="28"/>
        </w:rPr>
        <w:t xml:space="preserve">до вашего сведения. </w:t>
      </w:r>
    </w:p>
    <w:p w:rsidR="00B401CA" w:rsidRDefault="00425E19" w:rsidP="007C4C7A">
      <w:pPr>
        <w:spacing w:line="360" w:lineRule="auto"/>
        <w:ind w:firstLine="709"/>
        <w:jc w:val="both"/>
        <w:rPr>
          <w:color w:val="000000"/>
          <w:sz w:val="28"/>
          <w:szCs w:val="28"/>
        </w:rPr>
      </w:pPr>
      <w:r>
        <w:rPr>
          <w:color w:val="000000"/>
          <w:sz w:val="28"/>
          <w:szCs w:val="28"/>
        </w:rPr>
        <w:t>В целях подготовки к проведению ГИА-9 в 2022 году</w:t>
      </w:r>
      <w:r w:rsidR="009F7401">
        <w:rPr>
          <w:color w:val="000000"/>
          <w:sz w:val="28"/>
          <w:szCs w:val="28"/>
        </w:rPr>
        <w:t xml:space="preserve"> </w:t>
      </w:r>
      <w:r w:rsidR="00DF6250">
        <w:rPr>
          <w:color w:val="000000"/>
          <w:sz w:val="28"/>
          <w:szCs w:val="28"/>
        </w:rPr>
        <w:t>необходимо</w:t>
      </w:r>
      <w:r w:rsidR="00C12F9B">
        <w:rPr>
          <w:color w:val="000000"/>
          <w:sz w:val="28"/>
          <w:szCs w:val="28"/>
        </w:rPr>
        <w:t xml:space="preserve"> </w:t>
      </w:r>
      <w:r w:rsidR="00AC7EC9" w:rsidRPr="00AD1B9B">
        <w:rPr>
          <w:color w:val="000000"/>
          <w:sz w:val="28"/>
          <w:szCs w:val="28"/>
        </w:rPr>
        <w:t>максимально эффективн</w:t>
      </w:r>
      <w:r w:rsidR="00956B1F">
        <w:rPr>
          <w:color w:val="000000"/>
          <w:sz w:val="28"/>
          <w:szCs w:val="28"/>
        </w:rPr>
        <w:t xml:space="preserve">о организовать учебный процесс, </w:t>
      </w:r>
      <w:r w:rsidR="00AC7EC9" w:rsidRPr="00AD1B9B">
        <w:rPr>
          <w:color w:val="000000"/>
          <w:sz w:val="28"/>
          <w:szCs w:val="28"/>
        </w:rPr>
        <w:t>составить графики консультаций</w:t>
      </w:r>
      <w:r w:rsidR="00F53D25" w:rsidRPr="00AD1B9B">
        <w:rPr>
          <w:color w:val="000000"/>
          <w:sz w:val="28"/>
          <w:szCs w:val="28"/>
        </w:rPr>
        <w:t xml:space="preserve"> по учебным предметам для обучающихся </w:t>
      </w:r>
      <w:r w:rsidR="00F53D25" w:rsidRPr="00AD1B9B">
        <w:rPr>
          <w:color w:val="000000"/>
          <w:sz w:val="28"/>
          <w:szCs w:val="28"/>
          <w:lang w:val="en-US"/>
        </w:rPr>
        <w:t>IX</w:t>
      </w:r>
      <w:r w:rsidR="00F53D25" w:rsidRPr="00AD1B9B">
        <w:rPr>
          <w:color w:val="000000"/>
          <w:sz w:val="28"/>
          <w:szCs w:val="28"/>
        </w:rPr>
        <w:t xml:space="preserve"> классов</w:t>
      </w:r>
      <w:r w:rsidR="000077BA">
        <w:rPr>
          <w:color w:val="000000"/>
          <w:sz w:val="28"/>
          <w:szCs w:val="28"/>
        </w:rPr>
        <w:t xml:space="preserve">, в том числе обеспечить проведение индивидуальных консультаций </w:t>
      </w:r>
      <w:r w:rsidR="004F4F03" w:rsidRPr="00AD1B9B">
        <w:rPr>
          <w:color w:val="000000"/>
          <w:sz w:val="28"/>
          <w:szCs w:val="28"/>
        </w:rPr>
        <w:t xml:space="preserve">с учетом потребностей обучающихся. </w:t>
      </w:r>
      <w:r w:rsidR="00A56EDB" w:rsidRPr="00AD1B9B">
        <w:rPr>
          <w:color w:val="000000"/>
          <w:sz w:val="28"/>
          <w:szCs w:val="28"/>
        </w:rPr>
        <w:t>Проведение консультаций</w:t>
      </w:r>
      <w:r w:rsidR="009D5962">
        <w:rPr>
          <w:color w:val="000000"/>
          <w:sz w:val="28"/>
          <w:szCs w:val="28"/>
        </w:rPr>
        <w:t xml:space="preserve"> включено в План мероприятий («Д</w:t>
      </w:r>
      <w:r w:rsidR="00A56EDB" w:rsidRPr="00AD1B9B">
        <w:rPr>
          <w:color w:val="000000"/>
          <w:sz w:val="28"/>
          <w:szCs w:val="28"/>
        </w:rPr>
        <w:t>орожная карта») по организации и проведению госу</w:t>
      </w:r>
      <w:r w:rsidR="00EC23EB" w:rsidRPr="00AD1B9B">
        <w:rPr>
          <w:color w:val="000000"/>
          <w:sz w:val="28"/>
          <w:szCs w:val="28"/>
        </w:rPr>
        <w:t xml:space="preserve">дарственной итоговой аттестации </w:t>
      </w:r>
      <w:r w:rsidR="00A56EDB" w:rsidRPr="00AD1B9B">
        <w:rPr>
          <w:color w:val="000000"/>
          <w:sz w:val="28"/>
          <w:szCs w:val="28"/>
        </w:rPr>
        <w:t xml:space="preserve">по образовательным программам основного общего и среднего общего образования </w:t>
      </w:r>
      <w:r w:rsidR="009D5962">
        <w:rPr>
          <w:color w:val="000000"/>
          <w:sz w:val="28"/>
          <w:szCs w:val="28"/>
        </w:rPr>
        <w:t xml:space="preserve">на территории Приморского края, соответственно, данный </w:t>
      </w:r>
      <w:r w:rsidR="009D5962">
        <w:rPr>
          <w:color w:val="000000"/>
          <w:sz w:val="28"/>
          <w:szCs w:val="28"/>
        </w:rPr>
        <w:lastRenderedPageBreak/>
        <w:t>пункт должен быть включен в «Дорожную карту»</w:t>
      </w:r>
      <w:r w:rsidR="00F6565E">
        <w:rPr>
          <w:color w:val="000000"/>
          <w:sz w:val="28"/>
          <w:szCs w:val="28"/>
        </w:rPr>
        <w:t xml:space="preserve"> муниципального образования и ОО.</w:t>
      </w:r>
    </w:p>
    <w:p w:rsidR="00FB2F78" w:rsidRDefault="00FB2F78" w:rsidP="00534428">
      <w:pPr>
        <w:spacing w:line="360" w:lineRule="auto"/>
        <w:ind w:firstLine="709"/>
        <w:jc w:val="both"/>
        <w:rPr>
          <w:color w:val="000000"/>
          <w:sz w:val="28"/>
          <w:szCs w:val="28"/>
        </w:rPr>
      </w:pPr>
      <w:r>
        <w:rPr>
          <w:color w:val="000000"/>
          <w:sz w:val="28"/>
          <w:szCs w:val="28"/>
        </w:rPr>
        <w:t>Кроме того, министерство считает необходимым обратить ваше внимание на следующее.</w:t>
      </w:r>
    </w:p>
    <w:p w:rsidR="000F3C34" w:rsidRDefault="004051AE" w:rsidP="00A76D79">
      <w:pPr>
        <w:spacing w:line="360" w:lineRule="auto"/>
        <w:ind w:firstLine="709"/>
        <w:jc w:val="both"/>
        <w:rPr>
          <w:color w:val="000000"/>
          <w:sz w:val="28"/>
          <w:szCs w:val="28"/>
        </w:rPr>
      </w:pPr>
      <w:r>
        <w:rPr>
          <w:color w:val="000000"/>
          <w:sz w:val="28"/>
          <w:szCs w:val="28"/>
        </w:rPr>
        <w:t xml:space="preserve">С начала 2021-2022 учебного года в министерство поступают </w:t>
      </w:r>
      <w:r w:rsidR="004221D9">
        <w:rPr>
          <w:color w:val="000000"/>
          <w:sz w:val="28"/>
          <w:szCs w:val="28"/>
        </w:rPr>
        <w:t xml:space="preserve">многочисленные </w:t>
      </w:r>
      <w:r w:rsidR="00395585">
        <w:rPr>
          <w:color w:val="000000"/>
          <w:sz w:val="28"/>
          <w:szCs w:val="28"/>
        </w:rPr>
        <w:t xml:space="preserve">вопросы </w:t>
      </w:r>
      <w:r>
        <w:rPr>
          <w:color w:val="000000"/>
          <w:sz w:val="28"/>
          <w:szCs w:val="28"/>
        </w:rPr>
        <w:t>от роди</w:t>
      </w:r>
      <w:r w:rsidR="005E6E34">
        <w:rPr>
          <w:color w:val="000000"/>
          <w:sz w:val="28"/>
          <w:szCs w:val="28"/>
        </w:rPr>
        <w:t xml:space="preserve">телей (законных представителей) </w:t>
      </w:r>
      <w:r>
        <w:rPr>
          <w:color w:val="000000"/>
          <w:sz w:val="28"/>
          <w:szCs w:val="28"/>
        </w:rPr>
        <w:t xml:space="preserve">обучающихся </w:t>
      </w:r>
      <w:r>
        <w:rPr>
          <w:color w:val="000000"/>
          <w:sz w:val="28"/>
          <w:szCs w:val="28"/>
          <w:lang w:val="en-US"/>
        </w:rPr>
        <w:t>IX</w:t>
      </w:r>
      <w:r w:rsidRPr="004051AE">
        <w:rPr>
          <w:color w:val="000000"/>
          <w:sz w:val="28"/>
          <w:szCs w:val="28"/>
        </w:rPr>
        <w:t xml:space="preserve"> </w:t>
      </w:r>
      <w:r w:rsidR="0090165E">
        <w:rPr>
          <w:color w:val="000000"/>
          <w:sz w:val="28"/>
          <w:szCs w:val="28"/>
        </w:rPr>
        <w:t xml:space="preserve">классов </w:t>
      </w:r>
      <w:r>
        <w:rPr>
          <w:color w:val="000000"/>
          <w:sz w:val="28"/>
          <w:szCs w:val="28"/>
        </w:rPr>
        <w:t xml:space="preserve">о </w:t>
      </w:r>
      <w:r w:rsidR="0090165E">
        <w:rPr>
          <w:color w:val="000000"/>
          <w:sz w:val="28"/>
          <w:szCs w:val="28"/>
        </w:rPr>
        <w:t>проведении</w:t>
      </w:r>
      <w:r>
        <w:rPr>
          <w:color w:val="000000"/>
          <w:sz w:val="28"/>
          <w:szCs w:val="28"/>
        </w:rPr>
        <w:t xml:space="preserve"> итогового собеседования и ГИА-9 </w:t>
      </w:r>
      <w:r w:rsidR="003A6469">
        <w:rPr>
          <w:color w:val="000000"/>
          <w:sz w:val="28"/>
          <w:szCs w:val="28"/>
        </w:rPr>
        <w:br/>
      </w:r>
      <w:r>
        <w:rPr>
          <w:color w:val="000000"/>
          <w:sz w:val="28"/>
          <w:szCs w:val="28"/>
        </w:rPr>
        <w:t>в 2022 году</w:t>
      </w:r>
      <w:r w:rsidR="00563753">
        <w:rPr>
          <w:color w:val="000000"/>
          <w:sz w:val="28"/>
          <w:szCs w:val="28"/>
        </w:rPr>
        <w:t>.</w:t>
      </w:r>
      <w:r w:rsidR="0094451D">
        <w:rPr>
          <w:color w:val="000000"/>
          <w:sz w:val="28"/>
          <w:szCs w:val="28"/>
        </w:rPr>
        <w:t xml:space="preserve"> А</w:t>
      </w:r>
      <w:r w:rsidR="0090165E">
        <w:rPr>
          <w:color w:val="000000"/>
          <w:sz w:val="28"/>
          <w:szCs w:val="28"/>
        </w:rPr>
        <w:t xml:space="preserve">нализ поступивших вопросов </w:t>
      </w:r>
      <w:r w:rsidR="00563753">
        <w:rPr>
          <w:color w:val="000000"/>
          <w:sz w:val="28"/>
          <w:szCs w:val="28"/>
        </w:rPr>
        <w:t xml:space="preserve">показал, что </w:t>
      </w:r>
      <w:r w:rsidR="000665F3">
        <w:rPr>
          <w:color w:val="000000"/>
          <w:sz w:val="28"/>
          <w:szCs w:val="28"/>
        </w:rPr>
        <w:t xml:space="preserve">в большинстве случаев </w:t>
      </w:r>
      <w:r w:rsidR="0094451D">
        <w:rPr>
          <w:color w:val="000000"/>
          <w:sz w:val="28"/>
          <w:szCs w:val="28"/>
        </w:rPr>
        <w:t xml:space="preserve">при </w:t>
      </w:r>
      <w:r w:rsidR="00811E96">
        <w:rPr>
          <w:color w:val="000000"/>
          <w:sz w:val="28"/>
          <w:szCs w:val="28"/>
        </w:rPr>
        <w:t>обращении в школу родители (законные представители</w:t>
      </w:r>
      <w:r w:rsidR="00811E96" w:rsidRPr="00811E96">
        <w:rPr>
          <w:color w:val="000000"/>
          <w:sz w:val="28"/>
          <w:szCs w:val="28"/>
        </w:rPr>
        <w:t xml:space="preserve">) </w:t>
      </w:r>
      <w:r w:rsidR="00B518AF">
        <w:rPr>
          <w:color w:val="000000"/>
          <w:sz w:val="28"/>
          <w:szCs w:val="28"/>
        </w:rPr>
        <w:t xml:space="preserve">не получали </w:t>
      </w:r>
      <w:r w:rsidR="00506B5D">
        <w:rPr>
          <w:color w:val="000000"/>
          <w:sz w:val="28"/>
          <w:szCs w:val="28"/>
        </w:rPr>
        <w:br/>
      </w:r>
      <w:r w:rsidR="000665F3">
        <w:rPr>
          <w:color w:val="000000"/>
          <w:sz w:val="28"/>
          <w:szCs w:val="28"/>
        </w:rPr>
        <w:t xml:space="preserve">на </w:t>
      </w:r>
      <w:r w:rsidR="00506B5D">
        <w:rPr>
          <w:color w:val="000000"/>
          <w:sz w:val="28"/>
          <w:szCs w:val="28"/>
        </w:rPr>
        <w:t>свои вопросы аргументированных</w:t>
      </w:r>
      <w:r w:rsidR="00677692">
        <w:rPr>
          <w:color w:val="000000"/>
          <w:sz w:val="28"/>
          <w:szCs w:val="28"/>
        </w:rPr>
        <w:t xml:space="preserve"> </w:t>
      </w:r>
      <w:r w:rsidR="00506B5D">
        <w:rPr>
          <w:color w:val="000000"/>
          <w:sz w:val="28"/>
          <w:szCs w:val="28"/>
        </w:rPr>
        <w:t>и обоснованных</w:t>
      </w:r>
      <w:r w:rsidR="00677692">
        <w:rPr>
          <w:color w:val="000000"/>
          <w:sz w:val="28"/>
          <w:szCs w:val="28"/>
        </w:rPr>
        <w:t xml:space="preserve"> </w:t>
      </w:r>
      <w:r w:rsidR="00506B5D">
        <w:rPr>
          <w:color w:val="000000"/>
          <w:sz w:val="28"/>
          <w:szCs w:val="28"/>
        </w:rPr>
        <w:t>ответов</w:t>
      </w:r>
      <w:r w:rsidR="000665F3">
        <w:rPr>
          <w:color w:val="000000"/>
          <w:sz w:val="28"/>
          <w:szCs w:val="28"/>
        </w:rPr>
        <w:t xml:space="preserve">, </w:t>
      </w:r>
      <w:r w:rsidR="007523CF">
        <w:rPr>
          <w:color w:val="000000"/>
          <w:sz w:val="28"/>
          <w:szCs w:val="28"/>
        </w:rPr>
        <w:t xml:space="preserve">либо </w:t>
      </w:r>
      <w:r w:rsidR="00894E43">
        <w:rPr>
          <w:color w:val="000000"/>
          <w:sz w:val="28"/>
          <w:szCs w:val="28"/>
        </w:rPr>
        <w:t>получали недостоверную информацию.</w:t>
      </w:r>
      <w:r w:rsidR="007523CF">
        <w:rPr>
          <w:color w:val="000000"/>
          <w:sz w:val="28"/>
          <w:szCs w:val="28"/>
        </w:rPr>
        <w:t xml:space="preserve"> </w:t>
      </w:r>
      <w:r w:rsidR="00534428">
        <w:rPr>
          <w:color w:val="000000"/>
          <w:sz w:val="28"/>
          <w:szCs w:val="28"/>
        </w:rPr>
        <w:t xml:space="preserve">Обращаем внимание, </w:t>
      </w:r>
      <w:r w:rsidR="00B97DAE">
        <w:rPr>
          <w:color w:val="000000"/>
          <w:sz w:val="28"/>
          <w:szCs w:val="28"/>
        </w:rPr>
        <w:t xml:space="preserve">что </w:t>
      </w:r>
      <w:r w:rsidR="00563753">
        <w:rPr>
          <w:color w:val="000000"/>
          <w:sz w:val="28"/>
          <w:szCs w:val="28"/>
        </w:rPr>
        <w:t xml:space="preserve">педагогические </w:t>
      </w:r>
      <w:r w:rsidR="00506B5D">
        <w:rPr>
          <w:color w:val="000000"/>
          <w:sz w:val="28"/>
          <w:szCs w:val="28"/>
        </w:rPr>
        <w:br/>
      </w:r>
      <w:r w:rsidR="00563753">
        <w:rPr>
          <w:color w:val="000000"/>
          <w:sz w:val="28"/>
          <w:szCs w:val="28"/>
        </w:rPr>
        <w:t>и административные работники</w:t>
      </w:r>
      <w:r w:rsidR="00BB16D3">
        <w:rPr>
          <w:color w:val="000000"/>
          <w:sz w:val="28"/>
          <w:szCs w:val="28"/>
        </w:rPr>
        <w:t xml:space="preserve"> ОО </w:t>
      </w:r>
      <w:r w:rsidR="00CB3BB7">
        <w:rPr>
          <w:color w:val="000000"/>
          <w:sz w:val="28"/>
          <w:szCs w:val="28"/>
        </w:rPr>
        <w:t xml:space="preserve">при подготовке </w:t>
      </w:r>
      <w:r w:rsidR="007C75F8">
        <w:rPr>
          <w:color w:val="000000"/>
          <w:sz w:val="28"/>
          <w:szCs w:val="28"/>
        </w:rPr>
        <w:t>к ГИА-9</w:t>
      </w:r>
      <w:r w:rsidR="00267F01">
        <w:rPr>
          <w:color w:val="000000"/>
          <w:sz w:val="28"/>
          <w:szCs w:val="28"/>
        </w:rPr>
        <w:t xml:space="preserve"> в рамках своей компетентности </w:t>
      </w:r>
      <w:r w:rsidR="007C75F8">
        <w:rPr>
          <w:color w:val="000000"/>
          <w:sz w:val="28"/>
          <w:szCs w:val="28"/>
        </w:rPr>
        <w:t xml:space="preserve">должны руководствоваться актуальной </w:t>
      </w:r>
      <w:r w:rsidR="003338C8">
        <w:rPr>
          <w:color w:val="000000"/>
          <w:sz w:val="28"/>
          <w:szCs w:val="28"/>
        </w:rPr>
        <w:t>нормативной правовой базой</w:t>
      </w:r>
      <w:r w:rsidR="008A0EC4">
        <w:rPr>
          <w:color w:val="000000"/>
          <w:sz w:val="28"/>
          <w:szCs w:val="28"/>
        </w:rPr>
        <w:t xml:space="preserve"> (далее – НПБ)</w:t>
      </w:r>
      <w:r w:rsidR="003338C8">
        <w:rPr>
          <w:color w:val="000000"/>
          <w:sz w:val="28"/>
          <w:szCs w:val="28"/>
        </w:rPr>
        <w:t xml:space="preserve">, владеть </w:t>
      </w:r>
      <w:r w:rsidR="00C52489">
        <w:rPr>
          <w:color w:val="000000"/>
          <w:sz w:val="28"/>
          <w:szCs w:val="28"/>
        </w:rPr>
        <w:t xml:space="preserve">основными </w:t>
      </w:r>
      <w:r w:rsidR="003338C8">
        <w:rPr>
          <w:color w:val="000000"/>
          <w:sz w:val="28"/>
          <w:szCs w:val="28"/>
        </w:rPr>
        <w:t>знаниями в части организации проведения ГИА-</w:t>
      </w:r>
      <w:r w:rsidR="006B1235">
        <w:rPr>
          <w:color w:val="000000"/>
          <w:sz w:val="28"/>
          <w:szCs w:val="28"/>
        </w:rPr>
        <w:t>9.</w:t>
      </w:r>
      <w:r w:rsidR="00A76D79">
        <w:rPr>
          <w:color w:val="000000"/>
          <w:sz w:val="28"/>
          <w:szCs w:val="28"/>
        </w:rPr>
        <w:t xml:space="preserve"> </w:t>
      </w:r>
    </w:p>
    <w:p w:rsidR="00EB4B8C" w:rsidRPr="00D345C5" w:rsidRDefault="000F3C34" w:rsidP="00EB4B8C">
      <w:pPr>
        <w:spacing w:line="360" w:lineRule="auto"/>
        <w:ind w:firstLine="709"/>
        <w:jc w:val="both"/>
        <w:rPr>
          <w:color w:val="000000"/>
          <w:sz w:val="28"/>
          <w:szCs w:val="28"/>
        </w:rPr>
      </w:pPr>
      <w:r>
        <w:rPr>
          <w:color w:val="000000"/>
          <w:sz w:val="28"/>
          <w:szCs w:val="28"/>
        </w:rPr>
        <w:t>Кроме того,</w:t>
      </w:r>
      <w:r w:rsidR="00A76D79">
        <w:rPr>
          <w:color w:val="000000"/>
          <w:sz w:val="28"/>
          <w:szCs w:val="28"/>
        </w:rPr>
        <w:t xml:space="preserve"> </w:t>
      </w:r>
      <w:r w:rsidR="006B1235">
        <w:rPr>
          <w:color w:val="000000"/>
          <w:sz w:val="28"/>
          <w:szCs w:val="28"/>
        </w:rPr>
        <w:t xml:space="preserve">был проведен анализ </w:t>
      </w:r>
      <w:r w:rsidR="006B1235" w:rsidRPr="006B1235">
        <w:rPr>
          <w:color w:val="000000"/>
          <w:sz w:val="28"/>
          <w:szCs w:val="28"/>
        </w:rPr>
        <w:t>локальных актов О</w:t>
      </w:r>
      <w:r w:rsidR="00EE5B2E">
        <w:rPr>
          <w:color w:val="000000"/>
          <w:sz w:val="28"/>
          <w:szCs w:val="28"/>
        </w:rPr>
        <w:t>О в части проведения</w:t>
      </w:r>
      <w:r w:rsidR="006B1235" w:rsidRPr="006B1235">
        <w:rPr>
          <w:color w:val="000000"/>
          <w:sz w:val="28"/>
          <w:szCs w:val="28"/>
        </w:rPr>
        <w:t xml:space="preserve"> ГИА-9</w:t>
      </w:r>
      <w:r w:rsidR="006B1235">
        <w:rPr>
          <w:color w:val="000000"/>
          <w:sz w:val="28"/>
          <w:szCs w:val="28"/>
        </w:rPr>
        <w:t xml:space="preserve">, который также выявил </w:t>
      </w:r>
      <w:r w:rsidR="008A0EC4">
        <w:rPr>
          <w:color w:val="000000"/>
          <w:sz w:val="28"/>
          <w:szCs w:val="28"/>
        </w:rPr>
        <w:t>слабое знание НПБ</w:t>
      </w:r>
      <w:r w:rsidR="003A7678">
        <w:rPr>
          <w:color w:val="000000"/>
          <w:sz w:val="28"/>
          <w:szCs w:val="28"/>
        </w:rPr>
        <w:t xml:space="preserve"> и </w:t>
      </w:r>
      <w:r w:rsidR="003A7678" w:rsidRPr="00F131CF">
        <w:rPr>
          <w:b/>
          <w:color w:val="000000"/>
          <w:sz w:val="28"/>
          <w:szCs w:val="28"/>
          <w:u w:val="single"/>
        </w:rPr>
        <w:t>основ делопроизводства.</w:t>
      </w:r>
      <w:r w:rsidR="00D345C5" w:rsidRPr="00D918BC">
        <w:rPr>
          <w:b/>
          <w:color w:val="000000"/>
          <w:sz w:val="28"/>
          <w:szCs w:val="28"/>
        </w:rPr>
        <w:t xml:space="preserve"> </w:t>
      </w:r>
      <w:r w:rsidR="00D345C5">
        <w:rPr>
          <w:color w:val="000000"/>
          <w:sz w:val="28"/>
          <w:szCs w:val="28"/>
        </w:rPr>
        <w:t xml:space="preserve">На официальных сайтах ОО размещена информация </w:t>
      </w:r>
      <w:r w:rsidR="00D345C5">
        <w:rPr>
          <w:color w:val="000000"/>
          <w:sz w:val="28"/>
          <w:szCs w:val="28"/>
        </w:rPr>
        <w:br/>
        <w:t>о проведении ГИА-9 в 2019, 2020 гг.</w:t>
      </w:r>
      <w:r w:rsidR="00F97AF4">
        <w:rPr>
          <w:color w:val="000000"/>
          <w:sz w:val="28"/>
          <w:szCs w:val="28"/>
        </w:rPr>
        <w:t xml:space="preserve">, </w:t>
      </w:r>
      <w:r w:rsidR="00D345C5">
        <w:rPr>
          <w:color w:val="000000"/>
          <w:sz w:val="28"/>
          <w:szCs w:val="28"/>
        </w:rPr>
        <w:t xml:space="preserve">что также является недопустимым. </w:t>
      </w:r>
    </w:p>
    <w:p w:rsidR="00376F80" w:rsidRPr="00D6144C" w:rsidRDefault="00CF01D7" w:rsidP="00D6144C">
      <w:pPr>
        <w:spacing w:line="360" w:lineRule="auto"/>
        <w:ind w:firstLine="709"/>
        <w:jc w:val="both"/>
        <w:rPr>
          <w:color w:val="000000"/>
          <w:sz w:val="28"/>
          <w:szCs w:val="28"/>
        </w:rPr>
      </w:pPr>
      <w:r w:rsidRPr="00D6144C">
        <w:rPr>
          <w:color w:val="000000"/>
          <w:sz w:val="28"/>
          <w:szCs w:val="28"/>
        </w:rPr>
        <w:t>Особую трево</w:t>
      </w:r>
      <w:r w:rsidR="008D1483">
        <w:rPr>
          <w:color w:val="000000"/>
          <w:sz w:val="28"/>
          <w:szCs w:val="28"/>
        </w:rPr>
        <w:t>гу вызывает тот факт, что в некоторых</w:t>
      </w:r>
      <w:r w:rsidRPr="00D6144C">
        <w:rPr>
          <w:color w:val="000000"/>
          <w:sz w:val="28"/>
          <w:szCs w:val="28"/>
        </w:rPr>
        <w:t xml:space="preserve"> ОО </w:t>
      </w:r>
      <w:r w:rsidR="00B75CDF" w:rsidRPr="00D6144C">
        <w:rPr>
          <w:color w:val="000000"/>
          <w:sz w:val="28"/>
          <w:szCs w:val="28"/>
        </w:rPr>
        <w:t xml:space="preserve">в </w:t>
      </w:r>
      <w:r w:rsidR="00B75CDF" w:rsidRPr="00D6144C">
        <w:rPr>
          <w:color w:val="000000"/>
          <w:sz w:val="28"/>
          <w:szCs w:val="28"/>
          <w:lang w:val="en-US"/>
        </w:rPr>
        <w:t>IX</w:t>
      </w:r>
      <w:r w:rsidR="00B75CDF" w:rsidRPr="00D6144C">
        <w:rPr>
          <w:color w:val="000000"/>
          <w:sz w:val="28"/>
          <w:szCs w:val="28"/>
        </w:rPr>
        <w:t xml:space="preserve"> классах </w:t>
      </w:r>
      <w:r w:rsidR="00B75CDF" w:rsidRPr="00D6144C">
        <w:rPr>
          <w:color w:val="000000"/>
          <w:sz w:val="28"/>
          <w:szCs w:val="28"/>
        </w:rPr>
        <w:br/>
      </w:r>
      <w:r w:rsidR="00157A7C">
        <w:rPr>
          <w:color w:val="000000"/>
          <w:sz w:val="28"/>
          <w:szCs w:val="28"/>
        </w:rPr>
        <w:t xml:space="preserve">с начала учебного года и </w:t>
      </w:r>
      <w:r w:rsidRPr="00D6144C">
        <w:rPr>
          <w:color w:val="000000"/>
          <w:sz w:val="28"/>
          <w:szCs w:val="28"/>
        </w:rPr>
        <w:t>по состоянию на 10.11.2021 не</w:t>
      </w:r>
      <w:r w:rsidR="00BD5DF1" w:rsidRPr="00D6144C">
        <w:rPr>
          <w:color w:val="000000"/>
          <w:sz w:val="28"/>
          <w:szCs w:val="28"/>
        </w:rPr>
        <w:t xml:space="preserve"> </w:t>
      </w:r>
      <w:r w:rsidR="00B75CDF" w:rsidRPr="00D6144C">
        <w:rPr>
          <w:color w:val="000000"/>
          <w:sz w:val="28"/>
          <w:szCs w:val="28"/>
        </w:rPr>
        <w:t xml:space="preserve">ведутся уроки </w:t>
      </w:r>
      <w:r w:rsidR="00195F13">
        <w:rPr>
          <w:color w:val="000000"/>
          <w:sz w:val="28"/>
          <w:szCs w:val="28"/>
        </w:rPr>
        <w:br/>
      </w:r>
      <w:r w:rsidR="00B75CDF" w:rsidRPr="00D6144C">
        <w:rPr>
          <w:color w:val="000000"/>
          <w:sz w:val="28"/>
          <w:szCs w:val="28"/>
        </w:rPr>
        <w:t xml:space="preserve">по отдельным </w:t>
      </w:r>
      <w:r w:rsidR="004D33E9" w:rsidRPr="00D6144C">
        <w:rPr>
          <w:color w:val="000000"/>
          <w:sz w:val="28"/>
          <w:szCs w:val="28"/>
        </w:rPr>
        <w:t>общеобразовательным предметам, что ставит под</w:t>
      </w:r>
      <w:r w:rsidR="00B75CDF" w:rsidRPr="00D6144C">
        <w:rPr>
          <w:color w:val="000000"/>
          <w:sz w:val="28"/>
          <w:szCs w:val="28"/>
        </w:rPr>
        <w:t xml:space="preserve"> угрозу</w:t>
      </w:r>
      <w:r w:rsidR="005449C4" w:rsidRPr="00D6144C">
        <w:rPr>
          <w:color w:val="000000"/>
          <w:sz w:val="28"/>
          <w:szCs w:val="28"/>
        </w:rPr>
        <w:t xml:space="preserve"> освоение </w:t>
      </w:r>
      <w:r w:rsidR="00B420F5">
        <w:rPr>
          <w:color w:val="000000"/>
          <w:sz w:val="28"/>
          <w:szCs w:val="28"/>
        </w:rPr>
        <w:t xml:space="preserve">обучающимися </w:t>
      </w:r>
      <w:r w:rsidR="005449C4" w:rsidRPr="00D6144C">
        <w:rPr>
          <w:color w:val="000000"/>
          <w:sz w:val="28"/>
          <w:szCs w:val="28"/>
        </w:rPr>
        <w:t>образовательных программ</w:t>
      </w:r>
      <w:r w:rsidR="00D6144C" w:rsidRPr="00D6144C">
        <w:rPr>
          <w:color w:val="000000"/>
          <w:sz w:val="28"/>
          <w:szCs w:val="28"/>
        </w:rPr>
        <w:t xml:space="preserve"> и, как следствие, допуск обучающихся </w:t>
      </w:r>
      <w:r w:rsidR="00D6144C" w:rsidRPr="00D6144C">
        <w:rPr>
          <w:color w:val="000000"/>
          <w:sz w:val="28"/>
          <w:szCs w:val="28"/>
          <w:lang w:val="en-US"/>
        </w:rPr>
        <w:t>IX</w:t>
      </w:r>
      <w:r w:rsidR="00D6144C" w:rsidRPr="00D6144C">
        <w:rPr>
          <w:color w:val="000000"/>
          <w:sz w:val="28"/>
          <w:szCs w:val="28"/>
        </w:rPr>
        <w:t xml:space="preserve"> классов к ГИА-9</w:t>
      </w:r>
      <w:r w:rsidR="00D6144C" w:rsidRPr="00D6144C">
        <w:rPr>
          <w:sz w:val="28"/>
          <w:szCs w:val="28"/>
        </w:rPr>
        <w:t>.</w:t>
      </w:r>
    </w:p>
    <w:p w:rsidR="00D474CD" w:rsidRDefault="000238B6" w:rsidP="00D474CD">
      <w:pPr>
        <w:spacing w:line="360" w:lineRule="auto"/>
        <w:ind w:firstLine="709"/>
        <w:jc w:val="both"/>
        <w:rPr>
          <w:color w:val="000000"/>
          <w:sz w:val="28"/>
          <w:szCs w:val="28"/>
        </w:rPr>
      </w:pPr>
      <w:r>
        <w:rPr>
          <w:color w:val="000000"/>
          <w:sz w:val="28"/>
          <w:szCs w:val="28"/>
        </w:rPr>
        <w:t xml:space="preserve">Напоминаем, что согласно ст. 28 Федерального закона от 29.12.2012 </w:t>
      </w:r>
      <w:r w:rsidR="003B661B">
        <w:rPr>
          <w:color w:val="000000"/>
          <w:sz w:val="28"/>
          <w:szCs w:val="28"/>
        </w:rPr>
        <w:br/>
      </w:r>
      <w:r>
        <w:rPr>
          <w:color w:val="000000"/>
          <w:sz w:val="28"/>
          <w:szCs w:val="28"/>
        </w:rPr>
        <w:t>№ 273-ФЗ «Об образовании в Российской Федерации»</w:t>
      </w:r>
      <w:r w:rsidR="003B661B">
        <w:rPr>
          <w:color w:val="000000"/>
          <w:sz w:val="28"/>
          <w:szCs w:val="28"/>
        </w:rPr>
        <w:t xml:space="preserve"> (далее – Закон 273-ФЗ)</w:t>
      </w:r>
      <w:r>
        <w:rPr>
          <w:color w:val="000000"/>
          <w:sz w:val="28"/>
          <w:szCs w:val="28"/>
        </w:rPr>
        <w:t xml:space="preserve"> </w:t>
      </w:r>
      <w:r w:rsidR="00B44D6A">
        <w:rPr>
          <w:color w:val="000000"/>
          <w:sz w:val="28"/>
          <w:szCs w:val="28"/>
        </w:rPr>
        <w:t xml:space="preserve">ОО </w:t>
      </w:r>
      <w:r w:rsidRPr="000238B6">
        <w:rPr>
          <w:color w:val="000000"/>
          <w:sz w:val="28"/>
          <w:szCs w:val="28"/>
        </w:rPr>
        <w:t xml:space="preserve">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в том числе </w:t>
      </w:r>
      <w:r w:rsidRPr="00822FC6">
        <w:rPr>
          <w:b/>
          <w:i/>
          <w:color w:val="000000"/>
          <w:sz w:val="28"/>
          <w:szCs w:val="28"/>
        </w:rPr>
        <w:t xml:space="preserve">за реализацию не в полном объеме образовательных программ </w:t>
      </w:r>
      <w:r w:rsidRPr="00565A2A">
        <w:rPr>
          <w:b/>
          <w:i/>
          <w:color w:val="000000"/>
          <w:sz w:val="28"/>
          <w:szCs w:val="28"/>
          <w:u w:val="single"/>
        </w:rPr>
        <w:t>в соответствии с учебным планом</w:t>
      </w:r>
      <w:r w:rsidRPr="000238B6">
        <w:rPr>
          <w:color w:val="000000"/>
          <w:sz w:val="28"/>
          <w:szCs w:val="28"/>
        </w:rPr>
        <w:t xml:space="preserve">, качество </w:t>
      </w:r>
      <w:r w:rsidRPr="000238B6">
        <w:rPr>
          <w:color w:val="000000"/>
          <w:sz w:val="28"/>
          <w:szCs w:val="28"/>
        </w:rPr>
        <w:lastRenderedPageBreak/>
        <w:t xml:space="preserve">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w:t>
      </w:r>
      <w:r w:rsidR="00013049">
        <w:rPr>
          <w:color w:val="000000"/>
          <w:sz w:val="28"/>
          <w:szCs w:val="28"/>
        </w:rPr>
        <w:br/>
      </w:r>
      <w:r w:rsidRPr="000238B6">
        <w:rPr>
          <w:color w:val="000000"/>
          <w:sz w:val="28"/>
          <w:szCs w:val="28"/>
        </w:rPr>
        <w:t xml:space="preserve">и осуществлению образовательной деятельности </w:t>
      </w:r>
      <w:r w:rsidR="00013049">
        <w:rPr>
          <w:color w:val="000000"/>
          <w:sz w:val="28"/>
          <w:szCs w:val="28"/>
        </w:rPr>
        <w:t xml:space="preserve">ОО </w:t>
      </w:r>
      <w:r w:rsidRPr="000238B6">
        <w:rPr>
          <w:color w:val="000000"/>
          <w:sz w:val="28"/>
          <w:szCs w:val="28"/>
        </w:rPr>
        <w:t>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F043EC" w:rsidRDefault="003B661B" w:rsidP="00D474CD">
      <w:pPr>
        <w:spacing w:line="360" w:lineRule="auto"/>
        <w:ind w:firstLine="709"/>
        <w:jc w:val="both"/>
        <w:rPr>
          <w:color w:val="000000"/>
          <w:sz w:val="28"/>
          <w:szCs w:val="28"/>
        </w:rPr>
      </w:pPr>
      <w:r w:rsidRPr="003B661B">
        <w:rPr>
          <w:color w:val="000000"/>
          <w:sz w:val="28"/>
          <w:szCs w:val="28"/>
        </w:rPr>
        <w:t xml:space="preserve">Единоличным исполнительным органом </w:t>
      </w:r>
      <w:r w:rsidR="000B0314">
        <w:rPr>
          <w:color w:val="000000"/>
          <w:sz w:val="28"/>
          <w:szCs w:val="28"/>
        </w:rPr>
        <w:t xml:space="preserve">ОО </w:t>
      </w:r>
      <w:r w:rsidRPr="003B661B">
        <w:rPr>
          <w:color w:val="000000"/>
          <w:sz w:val="28"/>
          <w:szCs w:val="28"/>
        </w:rPr>
        <w:t xml:space="preserve">является </w:t>
      </w:r>
      <w:r>
        <w:rPr>
          <w:color w:val="000000"/>
          <w:sz w:val="28"/>
          <w:szCs w:val="28"/>
        </w:rPr>
        <w:t xml:space="preserve">ее руководитель, </w:t>
      </w:r>
      <w:r w:rsidRPr="003B661B">
        <w:rPr>
          <w:color w:val="000000"/>
          <w:sz w:val="28"/>
          <w:szCs w:val="28"/>
        </w:rPr>
        <w:t>который осуществляет текущее руководство деятельнос</w:t>
      </w:r>
      <w:r>
        <w:rPr>
          <w:color w:val="000000"/>
          <w:sz w:val="28"/>
          <w:szCs w:val="28"/>
        </w:rPr>
        <w:t xml:space="preserve">тью </w:t>
      </w:r>
      <w:r w:rsidR="00431373">
        <w:rPr>
          <w:color w:val="000000"/>
          <w:sz w:val="28"/>
          <w:szCs w:val="28"/>
        </w:rPr>
        <w:t xml:space="preserve">ОО </w:t>
      </w:r>
      <w:r>
        <w:rPr>
          <w:color w:val="000000"/>
          <w:sz w:val="28"/>
          <w:szCs w:val="28"/>
        </w:rPr>
        <w:t xml:space="preserve">и несет </w:t>
      </w:r>
      <w:r w:rsidR="00A72E8E">
        <w:rPr>
          <w:color w:val="000000"/>
          <w:sz w:val="28"/>
          <w:szCs w:val="28"/>
        </w:rPr>
        <w:t>ответственность</w:t>
      </w:r>
      <w:r w:rsidR="00431373">
        <w:rPr>
          <w:color w:val="000000"/>
          <w:sz w:val="28"/>
          <w:szCs w:val="28"/>
        </w:rPr>
        <w:t xml:space="preserve"> </w:t>
      </w:r>
      <w:r w:rsidR="006E457C">
        <w:rPr>
          <w:color w:val="000000"/>
          <w:sz w:val="28"/>
          <w:szCs w:val="28"/>
        </w:rPr>
        <w:t>за возложенное руководство</w:t>
      </w:r>
      <w:r w:rsidR="000438D1">
        <w:rPr>
          <w:color w:val="000000"/>
          <w:sz w:val="28"/>
          <w:szCs w:val="28"/>
        </w:rPr>
        <w:t xml:space="preserve"> (ст. 26, </w:t>
      </w:r>
      <w:r w:rsidR="00E7036F">
        <w:rPr>
          <w:color w:val="000000"/>
          <w:sz w:val="28"/>
          <w:szCs w:val="28"/>
        </w:rPr>
        <w:t xml:space="preserve">ст. </w:t>
      </w:r>
      <w:r w:rsidR="000438D1">
        <w:rPr>
          <w:color w:val="000000"/>
          <w:sz w:val="28"/>
          <w:szCs w:val="28"/>
        </w:rPr>
        <w:t>51 Закона 273-ФЗ)</w:t>
      </w:r>
      <w:r w:rsidR="00A72E8E">
        <w:rPr>
          <w:color w:val="000000"/>
          <w:sz w:val="28"/>
          <w:szCs w:val="28"/>
        </w:rPr>
        <w:t>.</w:t>
      </w:r>
    </w:p>
    <w:p w:rsidR="00EB4B8C" w:rsidRDefault="00676579" w:rsidP="00534428">
      <w:pPr>
        <w:spacing w:line="360" w:lineRule="auto"/>
        <w:ind w:firstLine="709"/>
        <w:jc w:val="both"/>
        <w:rPr>
          <w:color w:val="000000"/>
          <w:sz w:val="28"/>
          <w:szCs w:val="28"/>
        </w:rPr>
      </w:pPr>
      <w:r>
        <w:rPr>
          <w:color w:val="000000"/>
          <w:sz w:val="28"/>
          <w:szCs w:val="28"/>
        </w:rPr>
        <w:t>На основании вышеизложенного просим организовать соответствующую рабо</w:t>
      </w:r>
      <w:r w:rsidR="00AF0577">
        <w:rPr>
          <w:color w:val="000000"/>
          <w:sz w:val="28"/>
          <w:szCs w:val="28"/>
        </w:rPr>
        <w:t>ту</w:t>
      </w:r>
      <w:r w:rsidR="001C72F9">
        <w:rPr>
          <w:color w:val="000000"/>
          <w:sz w:val="28"/>
          <w:szCs w:val="28"/>
        </w:rPr>
        <w:t xml:space="preserve"> в МОУО и ОО</w:t>
      </w:r>
      <w:r w:rsidR="00286124">
        <w:rPr>
          <w:color w:val="000000"/>
          <w:sz w:val="28"/>
          <w:szCs w:val="28"/>
        </w:rPr>
        <w:t>;</w:t>
      </w:r>
      <w:r w:rsidR="005060F0">
        <w:rPr>
          <w:color w:val="000000"/>
          <w:sz w:val="28"/>
          <w:szCs w:val="28"/>
        </w:rPr>
        <w:t xml:space="preserve"> </w:t>
      </w:r>
      <w:r w:rsidR="00F15C18">
        <w:rPr>
          <w:color w:val="000000"/>
          <w:sz w:val="28"/>
          <w:szCs w:val="28"/>
        </w:rPr>
        <w:t xml:space="preserve">обеспечить реализацию образовательных программ </w:t>
      </w:r>
      <w:r w:rsidR="00F15C18">
        <w:rPr>
          <w:color w:val="000000"/>
          <w:sz w:val="28"/>
          <w:szCs w:val="28"/>
        </w:rPr>
        <w:br/>
      </w:r>
      <w:r w:rsidR="00F15C18" w:rsidRPr="008B7D2F">
        <w:rPr>
          <w:b/>
          <w:i/>
          <w:color w:val="000000"/>
          <w:sz w:val="28"/>
          <w:szCs w:val="28"/>
          <w:u w:val="single"/>
        </w:rPr>
        <w:t>в полном объеме</w:t>
      </w:r>
      <w:r w:rsidR="00F15C18">
        <w:rPr>
          <w:color w:val="000000"/>
          <w:sz w:val="28"/>
          <w:szCs w:val="28"/>
        </w:rPr>
        <w:t xml:space="preserve">; </w:t>
      </w:r>
      <w:r w:rsidR="00AF0577">
        <w:rPr>
          <w:color w:val="000000"/>
          <w:sz w:val="28"/>
          <w:szCs w:val="28"/>
        </w:rPr>
        <w:t>взять на особый контроль качество подго</w:t>
      </w:r>
      <w:r w:rsidR="005D3B25">
        <w:rPr>
          <w:color w:val="000000"/>
          <w:sz w:val="28"/>
          <w:szCs w:val="28"/>
        </w:rPr>
        <w:t>товки</w:t>
      </w:r>
      <w:r w:rsidR="008E7766">
        <w:rPr>
          <w:color w:val="000000"/>
          <w:sz w:val="28"/>
          <w:szCs w:val="28"/>
        </w:rPr>
        <w:t xml:space="preserve"> обучающихся</w:t>
      </w:r>
      <w:r w:rsidR="00491E2E">
        <w:rPr>
          <w:color w:val="000000"/>
          <w:sz w:val="28"/>
          <w:szCs w:val="28"/>
        </w:rPr>
        <w:t xml:space="preserve"> </w:t>
      </w:r>
      <w:r w:rsidR="00491E2E">
        <w:rPr>
          <w:color w:val="000000"/>
          <w:sz w:val="28"/>
          <w:szCs w:val="28"/>
          <w:lang w:val="en-US"/>
        </w:rPr>
        <w:t>IX</w:t>
      </w:r>
      <w:r w:rsidR="00491E2E" w:rsidRPr="00491E2E">
        <w:rPr>
          <w:color w:val="000000"/>
          <w:sz w:val="28"/>
          <w:szCs w:val="28"/>
        </w:rPr>
        <w:t xml:space="preserve"> </w:t>
      </w:r>
      <w:r w:rsidR="00491E2E">
        <w:rPr>
          <w:color w:val="000000"/>
          <w:sz w:val="28"/>
          <w:szCs w:val="28"/>
        </w:rPr>
        <w:t>классов</w:t>
      </w:r>
      <w:r w:rsidR="005D3B25">
        <w:rPr>
          <w:color w:val="000000"/>
          <w:sz w:val="28"/>
          <w:szCs w:val="28"/>
        </w:rPr>
        <w:t xml:space="preserve">, </w:t>
      </w:r>
      <w:r w:rsidR="00F7627F">
        <w:rPr>
          <w:color w:val="000000"/>
          <w:sz w:val="28"/>
          <w:szCs w:val="28"/>
        </w:rPr>
        <w:t>организацию и</w:t>
      </w:r>
      <w:r w:rsidR="00F15C18">
        <w:rPr>
          <w:color w:val="000000"/>
          <w:sz w:val="28"/>
          <w:szCs w:val="28"/>
        </w:rPr>
        <w:t xml:space="preserve">нформирования участников ГИА-9 </w:t>
      </w:r>
      <w:r w:rsidR="00F7627F">
        <w:rPr>
          <w:color w:val="000000"/>
          <w:sz w:val="28"/>
          <w:szCs w:val="28"/>
        </w:rPr>
        <w:t>и их родителей (законных представителей</w:t>
      </w:r>
      <w:r w:rsidR="00F7627F" w:rsidRPr="00AF0577">
        <w:rPr>
          <w:color w:val="000000"/>
          <w:sz w:val="28"/>
          <w:szCs w:val="28"/>
        </w:rPr>
        <w:t>)</w:t>
      </w:r>
      <w:r w:rsidR="00F7627F">
        <w:rPr>
          <w:color w:val="000000"/>
          <w:sz w:val="28"/>
          <w:szCs w:val="28"/>
        </w:rPr>
        <w:t>,</w:t>
      </w:r>
      <w:r w:rsidR="004E7FFE">
        <w:rPr>
          <w:color w:val="000000"/>
          <w:sz w:val="28"/>
          <w:szCs w:val="28"/>
        </w:rPr>
        <w:t xml:space="preserve"> работу телефонов «горячей линии»</w:t>
      </w:r>
      <w:r w:rsidR="00E206FB">
        <w:rPr>
          <w:color w:val="000000"/>
          <w:sz w:val="28"/>
          <w:szCs w:val="28"/>
        </w:rPr>
        <w:t xml:space="preserve">, </w:t>
      </w:r>
      <w:r w:rsidR="006B0E0E">
        <w:rPr>
          <w:color w:val="000000"/>
          <w:sz w:val="28"/>
          <w:szCs w:val="28"/>
        </w:rPr>
        <w:t xml:space="preserve">своевременное </w:t>
      </w:r>
      <w:r w:rsidR="00E206FB">
        <w:rPr>
          <w:color w:val="000000"/>
          <w:sz w:val="28"/>
          <w:szCs w:val="28"/>
        </w:rPr>
        <w:t xml:space="preserve">размещение НПБ и иной </w:t>
      </w:r>
      <w:r w:rsidR="00B437FB">
        <w:rPr>
          <w:color w:val="000000"/>
          <w:sz w:val="28"/>
          <w:szCs w:val="28"/>
        </w:rPr>
        <w:t xml:space="preserve">актуальной </w:t>
      </w:r>
      <w:r w:rsidR="00E206FB">
        <w:rPr>
          <w:color w:val="000000"/>
          <w:sz w:val="28"/>
          <w:szCs w:val="28"/>
        </w:rPr>
        <w:t xml:space="preserve">информации по вопросам ГИА-9 </w:t>
      </w:r>
      <w:r w:rsidR="00A1576B">
        <w:rPr>
          <w:color w:val="000000"/>
          <w:sz w:val="28"/>
          <w:szCs w:val="28"/>
        </w:rPr>
        <w:br/>
      </w:r>
      <w:r w:rsidR="00E206FB">
        <w:rPr>
          <w:color w:val="000000"/>
          <w:sz w:val="28"/>
          <w:szCs w:val="28"/>
        </w:rPr>
        <w:t>на официальных сайтах МОУО и ОО.</w:t>
      </w:r>
      <w:r w:rsidR="004E7FFE">
        <w:rPr>
          <w:color w:val="000000"/>
          <w:sz w:val="28"/>
          <w:szCs w:val="28"/>
        </w:rPr>
        <w:t xml:space="preserve"> </w:t>
      </w:r>
      <w:r w:rsidR="00F7627F">
        <w:rPr>
          <w:color w:val="000000"/>
          <w:sz w:val="28"/>
          <w:szCs w:val="28"/>
        </w:rPr>
        <w:t xml:space="preserve"> </w:t>
      </w:r>
    </w:p>
    <w:p w:rsidR="00B37EC8" w:rsidRDefault="00AE393B" w:rsidP="00285BB2">
      <w:pPr>
        <w:spacing w:line="360" w:lineRule="auto"/>
        <w:ind w:firstLine="709"/>
        <w:jc w:val="both"/>
        <w:rPr>
          <w:color w:val="000000"/>
          <w:sz w:val="28"/>
          <w:szCs w:val="28"/>
        </w:rPr>
      </w:pPr>
      <w:r w:rsidRPr="00AE393B">
        <w:rPr>
          <w:color w:val="000000"/>
          <w:sz w:val="28"/>
          <w:szCs w:val="28"/>
        </w:rPr>
        <w:t>Дополнительно сообщаем, что министерством подготовлена подборка часто задаваемых вопросов по организации образовательного процесса в ОО, которая будет размещена на официальном сайте министерства в папке «Общее образование», вкладка «Вопрос-ответ».</w:t>
      </w:r>
    </w:p>
    <w:p w:rsidR="00AE393B" w:rsidRDefault="00AE393B" w:rsidP="00B37EC8">
      <w:pPr>
        <w:spacing w:line="360" w:lineRule="auto"/>
        <w:ind w:firstLine="709"/>
        <w:jc w:val="both"/>
        <w:rPr>
          <w:color w:val="000000"/>
          <w:sz w:val="28"/>
          <w:szCs w:val="28"/>
        </w:rPr>
      </w:pPr>
      <w:r w:rsidRPr="00AE393B">
        <w:rPr>
          <w:color w:val="000000"/>
          <w:sz w:val="28"/>
          <w:szCs w:val="28"/>
        </w:rPr>
        <w:t xml:space="preserve"> </w:t>
      </w:r>
      <w:r w:rsidR="00B37EC8">
        <w:rPr>
          <w:color w:val="000000"/>
          <w:sz w:val="28"/>
          <w:szCs w:val="28"/>
        </w:rPr>
        <w:t xml:space="preserve">Изложенную в данном письме </w:t>
      </w:r>
      <w:r w:rsidR="00B37EC8" w:rsidRPr="00B37EC8">
        <w:rPr>
          <w:color w:val="000000"/>
          <w:sz w:val="28"/>
          <w:szCs w:val="28"/>
        </w:rPr>
        <w:t xml:space="preserve">информацию необходимо </w:t>
      </w:r>
      <w:r w:rsidR="00B37EC8">
        <w:rPr>
          <w:color w:val="000000"/>
          <w:sz w:val="28"/>
          <w:szCs w:val="28"/>
        </w:rPr>
        <w:t xml:space="preserve">в обязательном порядке довести </w:t>
      </w:r>
      <w:r w:rsidR="00B37EC8" w:rsidRPr="00B37EC8">
        <w:rPr>
          <w:color w:val="000000"/>
          <w:sz w:val="28"/>
          <w:szCs w:val="28"/>
        </w:rPr>
        <w:t>до сведения руководителей и педагогических работни</w:t>
      </w:r>
      <w:r w:rsidR="005D07AA">
        <w:rPr>
          <w:color w:val="000000"/>
          <w:sz w:val="28"/>
          <w:szCs w:val="28"/>
        </w:rPr>
        <w:t>к</w:t>
      </w:r>
      <w:r w:rsidR="00DD4819">
        <w:rPr>
          <w:color w:val="000000"/>
          <w:sz w:val="28"/>
          <w:szCs w:val="28"/>
        </w:rPr>
        <w:t xml:space="preserve">ов образовательных организаций, </w:t>
      </w:r>
      <w:r w:rsidR="005D07AA">
        <w:rPr>
          <w:color w:val="000000"/>
          <w:sz w:val="28"/>
          <w:szCs w:val="28"/>
        </w:rPr>
        <w:t xml:space="preserve">информацию о вкладке «Вопрос-ответ» - </w:t>
      </w:r>
      <w:r w:rsidR="005D07AA">
        <w:rPr>
          <w:color w:val="000000"/>
          <w:sz w:val="28"/>
          <w:szCs w:val="28"/>
        </w:rPr>
        <w:br/>
        <w:t>до сведения родителей (законных представителей)</w:t>
      </w:r>
      <w:r w:rsidR="00F12B14">
        <w:rPr>
          <w:color w:val="000000"/>
          <w:sz w:val="28"/>
          <w:szCs w:val="28"/>
        </w:rPr>
        <w:t xml:space="preserve"> обучающихся</w:t>
      </w:r>
      <w:r w:rsidR="005D07AA">
        <w:rPr>
          <w:color w:val="000000"/>
          <w:sz w:val="28"/>
          <w:szCs w:val="28"/>
        </w:rPr>
        <w:t>.</w:t>
      </w:r>
      <w:r w:rsidRPr="00AE393B">
        <w:rPr>
          <w:color w:val="000000"/>
          <w:sz w:val="28"/>
          <w:szCs w:val="28"/>
        </w:rPr>
        <w:t xml:space="preserve">  </w:t>
      </w:r>
    </w:p>
    <w:p w:rsidR="00573595" w:rsidRPr="00EB4B8C" w:rsidRDefault="002C328C" w:rsidP="00EB4B8C">
      <w:pPr>
        <w:spacing w:line="360" w:lineRule="auto"/>
        <w:jc w:val="both"/>
        <w:rPr>
          <w:color w:val="000000"/>
          <w:sz w:val="28"/>
          <w:szCs w:val="28"/>
        </w:rPr>
      </w:pPr>
      <w:r>
        <w:rPr>
          <w:color w:val="000000"/>
          <w:sz w:val="28"/>
          <w:szCs w:val="28"/>
        </w:rPr>
        <w:t xml:space="preserve"> </w:t>
      </w:r>
    </w:p>
    <w:p w:rsidR="00C75F41" w:rsidRDefault="00C75F41" w:rsidP="00573595">
      <w:pPr>
        <w:jc w:val="both"/>
        <w:rPr>
          <w:sz w:val="28"/>
          <w:szCs w:val="28"/>
        </w:rPr>
      </w:pPr>
    </w:p>
    <w:p w:rsidR="00C7536A" w:rsidRPr="00E94680" w:rsidRDefault="00C7536A" w:rsidP="00C7536A">
      <w:pPr>
        <w:jc w:val="both"/>
        <w:rPr>
          <w:sz w:val="28"/>
          <w:szCs w:val="28"/>
        </w:rPr>
      </w:pPr>
      <w:r w:rsidRPr="00E94680">
        <w:rPr>
          <w:sz w:val="28"/>
          <w:szCs w:val="28"/>
        </w:rPr>
        <w:t>Заместитель председателя</w:t>
      </w:r>
    </w:p>
    <w:p w:rsidR="00C7536A" w:rsidRPr="00E94680" w:rsidRDefault="00C7536A" w:rsidP="00C7536A">
      <w:pPr>
        <w:jc w:val="both"/>
        <w:rPr>
          <w:sz w:val="28"/>
          <w:szCs w:val="28"/>
        </w:rPr>
      </w:pPr>
      <w:r w:rsidRPr="00E94680">
        <w:rPr>
          <w:sz w:val="28"/>
          <w:szCs w:val="28"/>
        </w:rPr>
        <w:t xml:space="preserve">Правительства Приморского края -                                                          </w:t>
      </w:r>
    </w:p>
    <w:p w:rsidR="00573595" w:rsidRDefault="00C7536A" w:rsidP="00C7536A">
      <w:pPr>
        <w:jc w:val="both"/>
        <w:rPr>
          <w:sz w:val="28"/>
          <w:szCs w:val="28"/>
        </w:rPr>
      </w:pPr>
      <w:r w:rsidRPr="00E94680">
        <w:rPr>
          <w:sz w:val="28"/>
          <w:szCs w:val="28"/>
        </w:rPr>
        <w:t xml:space="preserve">министр образования Приморского края                                   </w:t>
      </w:r>
      <w:r w:rsidR="00B12F75">
        <w:rPr>
          <w:sz w:val="28"/>
          <w:szCs w:val="28"/>
        </w:rPr>
        <w:t xml:space="preserve">  </w:t>
      </w:r>
      <w:r w:rsidR="00865A16">
        <w:rPr>
          <w:sz w:val="28"/>
          <w:szCs w:val="28"/>
        </w:rPr>
        <w:t xml:space="preserve"> </w:t>
      </w:r>
      <w:r w:rsidRPr="00E94680">
        <w:rPr>
          <w:sz w:val="28"/>
          <w:szCs w:val="28"/>
        </w:rPr>
        <w:t>Н.В. Бондаренко</w:t>
      </w:r>
    </w:p>
    <w:p w:rsidR="00573595" w:rsidRDefault="00573595" w:rsidP="00573595">
      <w:pPr>
        <w:jc w:val="both"/>
        <w:rPr>
          <w:sz w:val="28"/>
          <w:szCs w:val="28"/>
        </w:rPr>
      </w:pPr>
    </w:p>
    <w:p w:rsidR="009C3946" w:rsidRDefault="00573595" w:rsidP="002057E5">
      <w:pPr>
        <w:jc w:val="both"/>
      </w:pPr>
      <w:bookmarkStart w:id="0" w:name="_GoBack"/>
      <w:bookmarkEnd w:id="0"/>
      <w:r w:rsidRPr="001160D4">
        <w:t>Горностаева Юлия Викторовна</w:t>
      </w:r>
      <w:r w:rsidR="00C7444A">
        <w:t xml:space="preserve">, </w:t>
      </w:r>
      <w:r w:rsidRPr="001160D4">
        <w:t>8 (423) 240-21-38</w:t>
      </w:r>
    </w:p>
    <w:sectPr w:rsidR="009C3946" w:rsidSect="009A66B3">
      <w:headerReference w:type="default" r:id="rId8"/>
      <w:pgSz w:w="11906" w:h="16838"/>
      <w:pgMar w:top="709" w:right="851"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E07" w:rsidRDefault="00F00E07" w:rsidP="00937F9F">
      <w:r>
        <w:separator/>
      </w:r>
    </w:p>
  </w:endnote>
  <w:endnote w:type="continuationSeparator" w:id="0">
    <w:p w:rsidR="00F00E07" w:rsidRDefault="00F00E07" w:rsidP="00937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TTimes/Cyrillic">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E07" w:rsidRDefault="00F00E07" w:rsidP="00937F9F">
      <w:r>
        <w:separator/>
      </w:r>
    </w:p>
  </w:footnote>
  <w:footnote w:type="continuationSeparator" w:id="0">
    <w:p w:rsidR="00F00E07" w:rsidRDefault="00F00E07" w:rsidP="00937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399444"/>
      <w:docPartObj>
        <w:docPartGallery w:val="Page Numbers (Top of Page)"/>
        <w:docPartUnique/>
      </w:docPartObj>
    </w:sdtPr>
    <w:sdtEndPr/>
    <w:sdtContent>
      <w:p w:rsidR="00937F9F" w:rsidRDefault="00937F9F">
        <w:pPr>
          <w:pStyle w:val="a5"/>
          <w:jc w:val="center"/>
        </w:pPr>
        <w:r>
          <w:fldChar w:fldCharType="begin"/>
        </w:r>
        <w:r>
          <w:instrText>PAGE   \* MERGEFORMAT</w:instrText>
        </w:r>
        <w:r>
          <w:fldChar w:fldCharType="separate"/>
        </w:r>
        <w:r w:rsidR="009A66B3">
          <w:rPr>
            <w:noProof/>
          </w:rPr>
          <w:t>14</w:t>
        </w:r>
        <w:r>
          <w:fldChar w:fldCharType="end"/>
        </w:r>
      </w:p>
    </w:sdtContent>
  </w:sdt>
  <w:p w:rsidR="00937F9F" w:rsidRDefault="00937F9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433"/>
    <w:rsid w:val="000021E5"/>
    <w:rsid w:val="0000671E"/>
    <w:rsid w:val="000077BA"/>
    <w:rsid w:val="00013049"/>
    <w:rsid w:val="0001639A"/>
    <w:rsid w:val="00017BCC"/>
    <w:rsid w:val="0002023D"/>
    <w:rsid w:val="000226BF"/>
    <w:rsid w:val="000238B6"/>
    <w:rsid w:val="00023C04"/>
    <w:rsid w:val="00023F8E"/>
    <w:rsid w:val="00024629"/>
    <w:rsid w:val="00025083"/>
    <w:rsid w:val="00026C10"/>
    <w:rsid w:val="00030AA9"/>
    <w:rsid w:val="00032C8B"/>
    <w:rsid w:val="00037028"/>
    <w:rsid w:val="000438D1"/>
    <w:rsid w:val="000473B5"/>
    <w:rsid w:val="000473EA"/>
    <w:rsid w:val="000519EB"/>
    <w:rsid w:val="00052483"/>
    <w:rsid w:val="00052B99"/>
    <w:rsid w:val="00053E09"/>
    <w:rsid w:val="00060335"/>
    <w:rsid w:val="00061CC3"/>
    <w:rsid w:val="000665F3"/>
    <w:rsid w:val="0006710B"/>
    <w:rsid w:val="0007035C"/>
    <w:rsid w:val="00074E36"/>
    <w:rsid w:val="00075CA3"/>
    <w:rsid w:val="00077539"/>
    <w:rsid w:val="000778F8"/>
    <w:rsid w:val="000853A9"/>
    <w:rsid w:val="0009122D"/>
    <w:rsid w:val="000A3AFA"/>
    <w:rsid w:val="000B0314"/>
    <w:rsid w:val="000B1A97"/>
    <w:rsid w:val="000B2ACD"/>
    <w:rsid w:val="000B2EA7"/>
    <w:rsid w:val="000B3BF2"/>
    <w:rsid w:val="000C0B1E"/>
    <w:rsid w:val="000D2D6C"/>
    <w:rsid w:val="000E163D"/>
    <w:rsid w:val="000E1EDC"/>
    <w:rsid w:val="000E7C1A"/>
    <w:rsid w:val="000F153A"/>
    <w:rsid w:val="000F3C34"/>
    <w:rsid w:val="00101CBE"/>
    <w:rsid w:val="001110F1"/>
    <w:rsid w:val="001160D4"/>
    <w:rsid w:val="00120A40"/>
    <w:rsid w:val="00121FE7"/>
    <w:rsid w:val="00123C94"/>
    <w:rsid w:val="00133501"/>
    <w:rsid w:val="00133E62"/>
    <w:rsid w:val="001443DD"/>
    <w:rsid w:val="00145D4B"/>
    <w:rsid w:val="00146A08"/>
    <w:rsid w:val="00153D5D"/>
    <w:rsid w:val="00157A7C"/>
    <w:rsid w:val="00160FF8"/>
    <w:rsid w:val="001614E7"/>
    <w:rsid w:val="00162B5A"/>
    <w:rsid w:val="001638B4"/>
    <w:rsid w:val="00164D5C"/>
    <w:rsid w:val="001714D1"/>
    <w:rsid w:val="00174AFB"/>
    <w:rsid w:val="00176EF5"/>
    <w:rsid w:val="00181A5A"/>
    <w:rsid w:val="001848B3"/>
    <w:rsid w:val="001912E1"/>
    <w:rsid w:val="00194ED4"/>
    <w:rsid w:val="00195E9E"/>
    <w:rsid w:val="00195F13"/>
    <w:rsid w:val="00195F8A"/>
    <w:rsid w:val="001A53D7"/>
    <w:rsid w:val="001A7E0B"/>
    <w:rsid w:val="001B5FB5"/>
    <w:rsid w:val="001C1B40"/>
    <w:rsid w:val="001C3BEE"/>
    <w:rsid w:val="001C502F"/>
    <w:rsid w:val="001C6007"/>
    <w:rsid w:val="001C72F9"/>
    <w:rsid w:val="001D0317"/>
    <w:rsid w:val="001E5754"/>
    <w:rsid w:val="001E656A"/>
    <w:rsid w:val="001E7146"/>
    <w:rsid w:val="001F78E0"/>
    <w:rsid w:val="00202CBC"/>
    <w:rsid w:val="00203AE3"/>
    <w:rsid w:val="002057E5"/>
    <w:rsid w:val="00207ED3"/>
    <w:rsid w:val="00212B5C"/>
    <w:rsid w:val="002263A9"/>
    <w:rsid w:val="00231783"/>
    <w:rsid w:val="00237ACF"/>
    <w:rsid w:val="002521AD"/>
    <w:rsid w:val="002625AE"/>
    <w:rsid w:val="00265122"/>
    <w:rsid w:val="002653C3"/>
    <w:rsid w:val="00266727"/>
    <w:rsid w:val="00267535"/>
    <w:rsid w:val="00267F01"/>
    <w:rsid w:val="00275CB0"/>
    <w:rsid w:val="00282EAB"/>
    <w:rsid w:val="00285BB2"/>
    <w:rsid w:val="00286124"/>
    <w:rsid w:val="00286400"/>
    <w:rsid w:val="00291B17"/>
    <w:rsid w:val="002A602F"/>
    <w:rsid w:val="002B1651"/>
    <w:rsid w:val="002C328C"/>
    <w:rsid w:val="002C41B9"/>
    <w:rsid w:val="002C5A33"/>
    <w:rsid w:val="002D3F63"/>
    <w:rsid w:val="002F0950"/>
    <w:rsid w:val="002F2705"/>
    <w:rsid w:val="002F6F1A"/>
    <w:rsid w:val="0031747F"/>
    <w:rsid w:val="00320C20"/>
    <w:rsid w:val="00322236"/>
    <w:rsid w:val="003253FA"/>
    <w:rsid w:val="00327440"/>
    <w:rsid w:val="00330034"/>
    <w:rsid w:val="00330293"/>
    <w:rsid w:val="0033094F"/>
    <w:rsid w:val="00332423"/>
    <w:rsid w:val="003338C8"/>
    <w:rsid w:val="00343297"/>
    <w:rsid w:val="00347BBD"/>
    <w:rsid w:val="00360F19"/>
    <w:rsid w:val="00366CAA"/>
    <w:rsid w:val="003705CE"/>
    <w:rsid w:val="003713FA"/>
    <w:rsid w:val="003733D9"/>
    <w:rsid w:val="00376F80"/>
    <w:rsid w:val="00381DC3"/>
    <w:rsid w:val="003907C7"/>
    <w:rsid w:val="00395585"/>
    <w:rsid w:val="003A0A81"/>
    <w:rsid w:val="003A1BF1"/>
    <w:rsid w:val="003A6469"/>
    <w:rsid w:val="003A7678"/>
    <w:rsid w:val="003B0E70"/>
    <w:rsid w:val="003B3A4F"/>
    <w:rsid w:val="003B4931"/>
    <w:rsid w:val="003B551F"/>
    <w:rsid w:val="003B661B"/>
    <w:rsid w:val="003C4EC8"/>
    <w:rsid w:val="003C6246"/>
    <w:rsid w:val="003E0F15"/>
    <w:rsid w:val="003E1A23"/>
    <w:rsid w:val="003F5BE0"/>
    <w:rsid w:val="00402A99"/>
    <w:rsid w:val="004051AE"/>
    <w:rsid w:val="0040593A"/>
    <w:rsid w:val="00405ACA"/>
    <w:rsid w:val="00407BE4"/>
    <w:rsid w:val="00413306"/>
    <w:rsid w:val="00413A31"/>
    <w:rsid w:val="004221D9"/>
    <w:rsid w:val="0042234F"/>
    <w:rsid w:val="00425E19"/>
    <w:rsid w:val="00431373"/>
    <w:rsid w:val="004313E3"/>
    <w:rsid w:val="0043416A"/>
    <w:rsid w:val="004341A2"/>
    <w:rsid w:val="00434728"/>
    <w:rsid w:val="00443BB6"/>
    <w:rsid w:val="00444BF6"/>
    <w:rsid w:val="00447EA2"/>
    <w:rsid w:val="00450DA4"/>
    <w:rsid w:val="00455064"/>
    <w:rsid w:val="00455784"/>
    <w:rsid w:val="00464E6A"/>
    <w:rsid w:val="0047178B"/>
    <w:rsid w:val="004722FD"/>
    <w:rsid w:val="004758DD"/>
    <w:rsid w:val="004864BE"/>
    <w:rsid w:val="00491E2E"/>
    <w:rsid w:val="004921DD"/>
    <w:rsid w:val="0049381D"/>
    <w:rsid w:val="00494361"/>
    <w:rsid w:val="00494D7A"/>
    <w:rsid w:val="00495968"/>
    <w:rsid w:val="004976B0"/>
    <w:rsid w:val="004B01BF"/>
    <w:rsid w:val="004B029B"/>
    <w:rsid w:val="004B3C61"/>
    <w:rsid w:val="004B67D5"/>
    <w:rsid w:val="004D33E9"/>
    <w:rsid w:val="004D644B"/>
    <w:rsid w:val="004E2F74"/>
    <w:rsid w:val="004E6448"/>
    <w:rsid w:val="004E7FFE"/>
    <w:rsid w:val="004F4F03"/>
    <w:rsid w:val="004F5FB3"/>
    <w:rsid w:val="005023CF"/>
    <w:rsid w:val="0050358B"/>
    <w:rsid w:val="00504F2E"/>
    <w:rsid w:val="005060F0"/>
    <w:rsid w:val="00506B5D"/>
    <w:rsid w:val="0050783F"/>
    <w:rsid w:val="00516869"/>
    <w:rsid w:val="00526901"/>
    <w:rsid w:val="00530197"/>
    <w:rsid w:val="00531D19"/>
    <w:rsid w:val="00534428"/>
    <w:rsid w:val="005371EC"/>
    <w:rsid w:val="005409DD"/>
    <w:rsid w:val="005449C4"/>
    <w:rsid w:val="00546827"/>
    <w:rsid w:val="00554FD0"/>
    <w:rsid w:val="005571F5"/>
    <w:rsid w:val="00563753"/>
    <w:rsid w:val="00565A2A"/>
    <w:rsid w:val="00573595"/>
    <w:rsid w:val="00573886"/>
    <w:rsid w:val="005819F8"/>
    <w:rsid w:val="00583AD3"/>
    <w:rsid w:val="0058414E"/>
    <w:rsid w:val="0058580D"/>
    <w:rsid w:val="00590DC2"/>
    <w:rsid w:val="00594DBA"/>
    <w:rsid w:val="005979DD"/>
    <w:rsid w:val="005A2284"/>
    <w:rsid w:val="005A4FA7"/>
    <w:rsid w:val="005B01B4"/>
    <w:rsid w:val="005C182F"/>
    <w:rsid w:val="005C726D"/>
    <w:rsid w:val="005D07AA"/>
    <w:rsid w:val="005D3B25"/>
    <w:rsid w:val="005E5591"/>
    <w:rsid w:val="005E6D97"/>
    <w:rsid w:val="005E6E34"/>
    <w:rsid w:val="005E7C92"/>
    <w:rsid w:val="005F46CC"/>
    <w:rsid w:val="005F4B37"/>
    <w:rsid w:val="00602727"/>
    <w:rsid w:val="00603492"/>
    <w:rsid w:val="00612917"/>
    <w:rsid w:val="00627A57"/>
    <w:rsid w:val="00630E24"/>
    <w:rsid w:val="00631BE3"/>
    <w:rsid w:val="00651E36"/>
    <w:rsid w:val="0066622C"/>
    <w:rsid w:val="00667ACD"/>
    <w:rsid w:val="00676579"/>
    <w:rsid w:val="00677692"/>
    <w:rsid w:val="0068091B"/>
    <w:rsid w:val="0068091E"/>
    <w:rsid w:val="0068617C"/>
    <w:rsid w:val="00692298"/>
    <w:rsid w:val="006947ED"/>
    <w:rsid w:val="006976E0"/>
    <w:rsid w:val="006B0E0E"/>
    <w:rsid w:val="006B1235"/>
    <w:rsid w:val="006B62D2"/>
    <w:rsid w:val="006B65FB"/>
    <w:rsid w:val="006C6F1F"/>
    <w:rsid w:val="006D3110"/>
    <w:rsid w:val="006D33CB"/>
    <w:rsid w:val="006E232A"/>
    <w:rsid w:val="006E33B8"/>
    <w:rsid w:val="006E457C"/>
    <w:rsid w:val="006E6A3C"/>
    <w:rsid w:val="006F005D"/>
    <w:rsid w:val="006F0433"/>
    <w:rsid w:val="006F1FED"/>
    <w:rsid w:val="006F5174"/>
    <w:rsid w:val="007014D7"/>
    <w:rsid w:val="00713777"/>
    <w:rsid w:val="00716603"/>
    <w:rsid w:val="00722F55"/>
    <w:rsid w:val="00724785"/>
    <w:rsid w:val="007275B3"/>
    <w:rsid w:val="0073080A"/>
    <w:rsid w:val="00731105"/>
    <w:rsid w:val="007314AC"/>
    <w:rsid w:val="007314BF"/>
    <w:rsid w:val="00733753"/>
    <w:rsid w:val="00744E71"/>
    <w:rsid w:val="00746500"/>
    <w:rsid w:val="007502C6"/>
    <w:rsid w:val="007523CF"/>
    <w:rsid w:val="00771080"/>
    <w:rsid w:val="007724DA"/>
    <w:rsid w:val="007771BC"/>
    <w:rsid w:val="007774B4"/>
    <w:rsid w:val="00780108"/>
    <w:rsid w:val="0078080E"/>
    <w:rsid w:val="007830CE"/>
    <w:rsid w:val="007847C9"/>
    <w:rsid w:val="00784F58"/>
    <w:rsid w:val="00786F02"/>
    <w:rsid w:val="007927C3"/>
    <w:rsid w:val="0079340D"/>
    <w:rsid w:val="00795C83"/>
    <w:rsid w:val="007A3594"/>
    <w:rsid w:val="007B0835"/>
    <w:rsid w:val="007B3389"/>
    <w:rsid w:val="007B5FDE"/>
    <w:rsid w:val="007C1A7D"/>
    <w:rsid w:val="007C4C7A"/>
    <w:rsid w:val="007C6E34"/>
    <w:rsid w:val="007C75F8"/>
    <w:rsid w:val="007D3EA1"/>
    <w:rsid w:val="007D5DCD"/>
    <w:rsid w:val="007D5E3C"/>
    <w:rsid w:val="007E02D1"/>
    <w:rsid w:val="007E0E4B"/>
    <w:rsid w:val="007E569F"/>
    <w:rsid w:val="007E6A54"/>
    <w:rsid w:val="007E7EA2"/>
    <w:rsid w:val="007F5576"/>
    <w:rsid w:val="0080486F"/>
    <w:rsid w:val="00805800"/>
    <w:rsid w:val="00806F69"/>
    <w:rsid w:val="008078FD"/>
    <w:rsid w:val="00811654"/>
    <w:rsid w:val="00811E96"/>
    <w:rsid w:val="00816DB5"/>
    <w:rsid w:val="00817845"/>
    <w:rsid w:val="008214C6"/>
    <w:rsid w:val="00822FC6"/>
    <w:rsid w:val="00825194"/>
    <w:rsid w:val="00827BB7"/>
    <w:rsid w:val="008301AA"/>
    <w:rsid w:val="008324A3"/>
    <w:rsid w:val="0083353B"/>
    <w:rsid w:val="0083546D"/>
    <w:rsid w:val="00836520"/>
    <w:rsid w:val="00845FB3"/>
    <w:rsid w:val="008476A1"/>
    <w:rsid w:val="00856DA2"/>
    <w:rsid w:val="0085745C"/>
    <w:rsid w:val="00865A16"/>
    <w:rsid w:val="00866C51"/>
    <w:rsid w:val="00867C27"/>
    <w:rsid w:val="00871B2A"/>
    <w:rsid w:val="00880A18"/>
    <w:rsid w:val="00890D35"/>
    <w:rsid w:val="008918F9"/>
    <w:rsid w:val="00894E43"/>
    <w:rsid w:val="008969F3"/>
    <w:rsid w:val="008A0EC4"/>
    <w:rsid w:val="008A3FA7"/>
    <w:rsid w:val="008A66DC"/>
    <w:rsid w:val="008B74B7"/>
    <w:rsid w:val="008B7963"/>
    <w:rsid w:val="008B7BBC"/>
    <w:rsid w:val="008B7D2F"/>
    <w:rsid w:val="008C1480"/>
    <w:rsid w:val="008C1758"/>
    <w:rsid w:val="008C2920"/>
    <w:rsid w:val="008C60C1"/>
    <w:rsid w:val="008D1483"/>
    <w:rsid w:val="008D2E99"/>
    <w:rsid w:val="008E63FF"/>
    <w:rsid w:val="008E7766"/>
    <w:rsid w:val="008F012A"/>
    <w:rsid w:val="008F6AAF"/>
    <w:rsid w:val="00901542"/>
    <w:rsid w:val="0090165E"/>
    <w:rsid w:val="00912E77"/>
    <w:rsid w:val="009135E6"/>
    <w:rsid w:val="009165AE"/>
    <w:rsid w:val="00917B2C"/>
    <w:rsid w:val="0092122E"/>
    <w:rsid w:val="009257BB"/>
    <w:rsid w:val="009270CD"/>
    <w:rsid w:val="00934014"/>
    <w:rsid w:val="00934A37"/>
    <w:rsid w:val="00935616"/>
    <w:rsid w:val="00937F9F"/>
    <w:rsid w:val="00943645"/>
    <w:rsid w:val="0094409B"/>
    <w:rsid w:val="0094451D"/>
    <w:rsid w:val="00944DF9"/>
    <w:rsid w:val="00952ED0"/>
    <w:rsid w:val="0095455F"/>
    <w:rsid w:val="00956B1F"/>
    <w:rsid w:val="00957160"/>
    <w:rsid w:val="00960064"/>
    <w:rsid w:val="00960B03"/>
    <w:rsid w:val="00964D28"/>
    <w:rsid w:val="00965124"/>
    <w:rsid w:val="0096594A"/>
    <w:rsid w:val="00965F92"/>
    <w:rsid w:val="0096760E"/>
    <w:rsid w:val="00971FF7"/>
    <w:rsid w:val="00980F35"/>
    <w:rsid w:val="0098595F"/>
    <w:rsid w:val="00985A4B"/>
    <w:rsid w:val="00985E58"/>
    <w:rsid w:val="00991DC0"/>
    <w:rsid w:val="00992800"/>
    <w:rsid w:val="00992CE6"/>
    <w:rsid w:val="009A66B3"/>
    <w:rsid w:val="009A7E89"/>
    <w:rsid w:val="009B7851"/>
    <w:rsid w:val="009C3946"/>
    <w:rsid w:val="009D479A"/>
    <w:rsid w:val="009D5962"/>
    <w:rsid w:val="009E21DE"/>
    <w:rsid w:val="009E5554"/>
    <w:rsid w:val="009E57C8"/>
    <w:rsid w:val="009F2C2C"/>
    <w:rsid w:val="009F454E"/>
    <w:rsid w:val="009F5C69"/>
    <w:rsid w:val="009F7401"/>
    <w:rsid w:val="009F763E"/>
    <w:rsid w:val="009F7B3C"/>
    <w:rsid w:val="009F7F2B"/>
    <w:rsid w:val="00A05F46"/>
    <w:rsid w:val="00A12347"/>
    <w:rsid w:val="00A1576B"/>
    <w:rsid w:val="00A1633E"/>
    <w:rsid w:val="00A3093A"/>
    <w:rsid w:val="00A31716"/>
    <w:rsid w:val="00A32CE0"/>
    <w:rsid w:val="00A33A31"/>
    <w:rsid w:val="00A3574A"/>
    <w:rsid w:val="00A35AD8"/>
    <w:rsid w:val="00A56EDB"/>
    <w:rsid w:val="00A65115"/>
    <w:rsid w:val="00A6766D"/>
    <w:rsid w:val="00A72E8E"/>
    <w:rsid w:val="00A73177"/>
    <w:rsid w:val="00A76D79"/>
    <w:rsid w:val="00A81EAA"/>
    <w:rsid w:val="00A820F7"/>
    <w:rsid w:val="00A854E1"/>
    <w:rsid w:val="00A8739C"/>
    <w:rsid w:val="00AA0E6F"/>
    <w:rsid w:val="00AA1270"/>
    <w:rsid w:val="00AA5559"/>
    <w:rsid w:val="00AB1D2B"/>
    <w:rsid w:val="00AB3F46"/>
    <w:rsid w:val="00AB5ED3"/>
    <w:rsid w:val="00AC01CA"/>
    <w:rsid w:val="00AC03E8"/>
    <w:rsid w:val="00AC7EC9"/>
    <w:rsid w:val="00AD023C"/>
    <w:rsid w:val="00AD1B9B"/>
    <w:rsid w:val="00AD20E6"/>
    <w:rsid w:val="00AD3777"/>
    <w:rsid w:val="00AD7E80"/>
    <w:rsid w:val="00AE0294"/>
    <w:rsid w:val="00AE393B"/>
    <w:rsid w:val="00AE445C"/>
    <w:rsid w:val="00AF0577"/>
    <w:rsid w:val="00AF0785"/>
    <w:rsid w:val="00AF0CEF"/>
    <w:rsid w:val="00B02629"/>
    <w:rsid w:val="00B03F8B"/>
    <w:rsid w:val="00B0466A"/>
    <w:rsid w:val="00B12C06"/>
    <w:rsid w:val="00B12F75"/>
    <w:rsid w:val="00B142CD"/>
    <w:rsid w:val="00B15825"/>
    <w:rsid w:val="00B177C5"/>
    <w:rsid w:val="00B20443"/>
    <w:rsid w:val="00B23BEB"/>
    <w:rsid w:val="00B27D7E"/>
    <w:rsid w:val="00B3391E"/>
    <w:rsid w:val="00B3465D"/>
    <w:rsid w:val="00B37EC8"/>
    <w:rsid w:val="00B401CA"/>
    <w:rsid w:val="00B420F5"/>
    <w:rsid w:val="00B437FB"/>
    <w:rsid w:val="00B43F56"/>
    <w:rsid w:val="00B44D6A"/>
    <w:rsid w:val="00B45A81"/>
    <w:rsid w:val="00B4664C"/>
    <w:rsid w:val="00B512E3"/>
    <w:rsid w:val="00B518AF"/>
    <w:rsid w:val="00B533A6"/>
    <w:rsid w:val="00B5509D"/>
    <w:rsid w:val="00B6275A"/>
    <w:rsid w:val="00B634AC"/>
    <w:rsid w:val="00B6579A"/>
    <w:rsid w:val="00B6739E"/>
    <w:rsid w:val="00B75CDF"/>
    <w:rsid w:val="00B83B71"/>
    <w:rsid w:val="00B86F3D"/>
    <w:rsid w:val="00B9406E"/>
    <w:rsid w:val="00B97DAE"/>
    <w:rsid w:val="00BA0EFD"/>
    <w:rsid w:val="00BB10BB"/>
    <w:rsid w:val="00BB16D3"/>
    <w:rsid w:val="00BB2112"/>
    <w:rsid w:val="00BB225D"/>
    <w:rsid w:val="00BB7E0A"/>
    <w:rsid w:val="00BC0F1F"/>
    <w:rsid w:val="00BC5C28"/>
    <w:rsid w:val="00BC7975"/>
    <w:rsid w:val="00BC7ECD"/>
    <w:rsid w:val="00BD5DF1"/>
    <w:rsid w:val="00BE04BA"/>
    <w:rsid w:val="00BE07A5"/>
    <w:rsid w:val="00BF5151"/>
    <w:rsid w:val="00C0787E"/>
    <w:rsid w:val="00C10532"/>
    <w:rsid w:val="00C117EA"/>
    <w:rsid w:val="00C12F9B"/>
    <w:rsid w:val="00C17AF6"/>
    <w:rsid w:val="00C25501"/>
    <w:rsid w:val="00C25B8D"/>
    <w:rsid w:val="00C2678A"/>
    <w:rsid w:val="00C52489"/>
    <w:rsid w:val="00C53085"/>
    <w:rsid w:val="00C55D81"/>
    <w:rsid w:val="00C613CD"/>
    <w:rsid w:val="00C640B9"/>
    <w:rsid w:val="00C664A4"/>
    <w:rsid w:val="00C679BB"/>
    <w:rsid w:val="00C73699"/>
    <w:rsid w:val="00C7444A"/>
    <w:rsid w:val="00C7536A"/>
    <w:rsid w:val="00C75581"/>
    <w:rsid w:val="00C75F41"/>
    <w:rsid w:val="00C8222C"/>
    <w:rsid w:val="00C84FB8"/>
    <w:rsid w:val="00C91F2C"/>
    <w:rsid w:val="00C921F5"/>
    <w:rsid w:val="00C937E6"/>
    <w:rsid w:val="00C95362"/>
    <w:rsid w:val="00C96337"/>
    <w:rsid w:val="00C9755F"/>
    <w:rsid w:val="00CA1470"/>
    <w:rsid w:val="00CA3179"/>
    <w:rsid w:val="00CA4E3D"/>
    <w:rsid w:val="00CB1A57"/>
    <w:rsid w:val="00CB3BB7"/>
    <w:rsid w:val="00CB4110"/>
    <w:rsid w:val="00CB6FB1"/>
    <w:rsid w:val="00CC403B"/>
    <w:rsid w:val="00CD1A26"/>
    <w:rsid w:val="00CD5772"/>
    <w:rsid w:val="00CF01D7"/>
    <w:rsid w:val="00CF2D27"/>
    <w:rsid w:val="00CF75E5"/>
    <w:rsid w:val="00D05644"/>
    <w:rsid w:val="00D12F75"/>
    <w:rsid w:val="00D22AF8"/>
    <w:rsid w:val="00D25564"/>
    <w:rsid w:val="00D2646B"/>
    <w:rsid w:val="00D27777"/>
    <w:rsid w:val="00D31818"/>
    <w:rsid w:val="00D345C5"/>
    <w:rsid w:val="00D422CB"/>
    <w:rsid w:val="00D4354E"/>
    <w:rsid w:val="00D474CD"/>
    <w:rsid w:val="00D50E0C"/>
    <w:rsid w:val="00D55C22"/>
    <w:rsid w:val="00D565AD"/>
    <w:rsid w:val="00D6144C"/>
    <w:rsid w:val="00D625E7"/>
    <w:rsid w:val="00D63748"/>
    <w:rsid w:val="00D646FF"/>
    <w:rsid w:val="00D66E71"/>
    <w:rsid w:val="00D66EBD"/>
    <w:rsid w:val="00D72B75"/>
    <w:rsid w:val="00D86283"/>
    <w:rsid w:val="00D918BC"/>
    <w:rsid w:val="00D95338"/>
    <w:rsid w:val="00DA06E9"/>
    <w:rsid w:val="00DA1536"/>
    <w:rsid w:val="00DA41EA"/>
    <w:rsid w:val="00DB0032"/>
    <w:rsid w:val="00DD4819"/>
    <w:rsid w:val="00DD4B9D"/>
    <w:rsid w:val="00DD7883"/>
    <w:rsid w:val="00DE3300"/>
    <w:rsid w:val="00DF0740"/>
    <w:rsid w:val="00DF173C"/>
    <w:rsid w:val="00DF3F0E"/>
    <w:rsid w:val="00DF6250"/>
    <w:rsid w:val="00E111A3"/>
    <w:rsid w:val="00E11BA5"/>
    <w:rsid w:val="00E125CA"/>
    <w:rsid w:val="00E14195"/>
    <w:rsid w:val="00E206FB"/>
    <w:rsid w:val="00E21ED7"/>
    <w:rsid w:val="00E27C2E"/>
    <w:rsid w:val="00E33B4C"/>
    <w:rsid w:val="00E540F9"/>
    <w:rsid w:val="00E57CF1"/>
    <w:rsid w:val="00E607D7"/>
    <w:rsid w:val="00E6220C"/>
    <w:rsid w:val="00E62BF3"/>
    <w:rsid w:val="00E648A1"/>
    <w:rsid w:val="00E66F54"/>
    <w:rsid w:val="00E7036F"/>
    <w:rsid w:val="00E746DC"/>
    <w:rsid w:val="00E7691B"/>
    <w:rsid w:val="00E92177"/>
    <w:rsid w:val="00E9501E"/>
    <w:rsid w:val="00E97DE0"/>
    <w:rsid w:val="00EA0327"/>
    <w:rsid w:val="00EA71CD"/>
    <w:rsid w:val="00EB2E17"/>
    <w:rsid w:val="00EB4B8C"/>
    <w:rsid w:val="00EC23EB"/>
    <w:rsid w:val="00EC65A4"/>
    <w:rsid w:val="00EC789F"/>
    <w:rsid w:val="00ED5084"/>
    <w:rsid w:val="00EE382D"/>
    <w:rsid w:val="00EE5B2E"/>
    <w:rsid w:val="00F00E07"/>
    <w:rsid w:val="00F043EC"/>
    <w:rsid w:val="00F05E75"/>
    <w:rsid w:val="00F06737"/>
    <w:rsid w:val="00F12054"/>
    <w:rsid w:val="00F12B14"/>
    <w:rsid w:val="00F131CF"/>
    <w:rsid w:val="00F15C18"/>
    <w:rsid w:val="00F35511"/>
    <w:rsid w:val="00F4676C"/>
    <w:rsid w:val="00F47EC1"/>
    <w:rsid w:val="00F50573"/>
    <w:rsid w:val="00F5196A"/>
    <w:rsid w:val="00F52D0C"/>
    <w:rsid w:val="00F53D25"/>
    <w:rsid w:val="00F5781D"/>
    <w:rsid w:val="00F61A71"/>
    <w:rsid w:val="00F63E1B"/>
    <w:rsid w:val="00F63EED"/>
    <w:rsid w:val="00F65073"/>
    <w:rsid w:val="00F6565E"/>
    <w:rsid w:val="00F65E05"/>
    <w:rsid w:val="00F75EB4"/>
    <w:rsid w:val="00F7627F"/>
    <w:rsid w:val="00F767C0"/>
    <w:rsid w:val="00F8369D"/>
    <w:rsid w:val="00F86018"/>
    <w:rsid w:val="00F90C61"/>
    <w:rsid w:val="00F9753A"/>
    <w:rsid w:val="00F97AF4"/>
    <w:rsid w:val="00F97C0D"/>
    <w:rsid w:val="00FA1943"/>
    <w:rsid w:val="00FA5441"/>
    <w:rsid w:val="00FB1FB6"/>
    <w:rsid w:val="00FB2F78"/>
    <w:rsid w:val="00FB3515"/>
    <w:rsid w:val="00FB3632"/>
    <w:rsid w:val="00FC78C8"/>
    <w:rsid w:val="00FE2643"/>
    <w:rsid w:val="00FE467C"/>
    <w:rsid w:val="00FE6DB2"/>
    <w:rsid w:val="00FE73EC"/>
    <w:rsid w:val="00FF5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35C343"/>
  <w15:docId w15:val="{7F8E0ADC-76A8-4242-A227-0392273B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5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595"/>
    <w:rPr>
      <w:rFonts w:ascii="Tahoma" w:hAnsi="Tahoma" w:cs="Tahoma"/>
      <w:sz w:val="16"/>
      <w:szCs w:val="16"/>
    </w:rPr>
  </w:style>
  <w:style w:type="character" w:customStyle="1" w:styleId="a4">
    <w:name w:val="Текст выноски Знак"/>
    <w:basedOn w:val="a0"/>
    <w:link w:val="a3"/>
    <w:uiPriority w:val="99"/>
    <w:semiHidden/>
    <w:rsid w:val="00573595"/>
    <w:rPr>
      <w:rFonts w:ascii="Tahoma" w:eastAsia="Times New Roman" w:hAnsi="Tahoma" w:cs="Tahoma"/>
      <w:sz w:val="16"/>
      <w:szCs w:val="16"/>
      <w:lang w:eastAsia="ru-RU"/>
    </w:rPr>
  </w:style>
  <w:style w:type="paragraph" w:styleId="a5">
    <w:name w:val="header"/>
    <w:basedOn w:val="a"/>
    <w:link w:val="a6"/>
    <w:uiPriority w:val="99"/>
    <w:unhideWhenUsed/>
    <w:rsid w:val="00937F9F"/>
    <w:pPr>
      <w:tabs>
        <w:tab w:val="center" w:pos="4677"/>
        <w:tab w:val="right" w:pos="9355"/>
      </w:tabs>
    </w:pPr>
  </w:style>
  <w:style w:type="character" w:customStyle="1" w:styleId="a6">
    <w:name w:val="Верхний колонтитул Знак"/>
    <w:basedOn w:val="a0"/>
    <w:link w:val="a5"/>
    <w:uiPriority w:val="99"/>
    <w:rsid w:val="00937F9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37F9F"/>
    <w:pPr>
      <w:tabs>
        <w:tab w:val="center" w:pos="4677"/>
        <w:tab w:val="right" w:pos="9355"/>
      </w:tabs>
    </w:pPr>
  </w:style>
  <w:style w:type="character" w:customStyle="1" w:styleId="a8">
    <w:name w:val="Нижний колонтитул Знак"/>
    <w:basedOn w:val="a0"/>
    <w:link w:val="a7"/>
    <w:uiPriority w:val="99"/>
    <w:rsid w:val="00937F9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C2275-D58F-4C16-A495-BD3662191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14</Pages>
  <Words>3837</Words>
  <Characters>21873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Горностаева Юлия Викторовна</dc:creator>
  <cp:keywords/>
  <dc:description/>
  <cp:lastModifiedBy>Горностаева Юлия Викторовна</cp:lastModifiedBy>
  <cp:revision>706</cp:revision>
  <dcterms:created xsi:type="dcterms:W3CDTF">2020-01-15T05:56:00Z</dcterms:created>
  <dcterms:modified xsi:type="dcterms:W3CDTF">2021-11-11T00:14:00Z</dcterms:modified>
</cp:coreProperties>
</file>