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AD7" w:rsidRDefault="009B6AD7" w:rsidP="007A70F3">
      <w:pPr>
        <w:tabs>
          <w:tab w:val="left" w:pos="709"/>
        </w:tabs>
        <w:spacing w:line="276" w:lineRule="auto"/>
        <w:ind w:firstLine="709"/>
        <w:jc w:val="both"/>
        <w:rPr>
          <w:sz w:val="26"/>
          <w:szCs w:val="26"/>
        </w:rPr>
      </w:pPr>
      <w:r w:rsidRPr="009B6AD7">
        <w:rPr>
          <w:noProof/>
          <w:sz w:val="26"/>
          <w:szCs w:val="26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BC3" w:rsidRPr="00200353" w:rsidRDefault="006B1ACF" w:rsidP="007A70F3">
      <w:pPr>
        <w:tabs>
          <w:tab w:val="left" w:pos="709"/>
        </w:tabs>
        <w:spacing w:line="276" w:lineRule="auto"/>
        <w:ind w:firstLine="709"/>
        <w:jc w:val="both"/>
        <w:rPr>
          <w:b/>
          <w:sz w:val="26"/>
          <w:szCs w:val="26"/>
        </w:rPr>
      </w:pPr>
      <w:r w:rsidRPr="00200353">
        <w:rPr>
          <w:sz w:val="26"/>
          <w:szCs w:val="26"/>
        </w:rPr>
        <w:t xml:space="preserve">Данная рабочая программа </w:t>
      </w:r>
      <w:r w:rsidR="00D428BD">
        <w:rPr>
          <w:sz w:val="26"/>
          <w:szCs w:val="26"/>
        </w:rPr>
        <w:t xml:space="preserve">учебного предмета </w:t>
      </w:r>
      <w:r w:rsidRPr="00200353">
        <w:rPr>
          <w:sz w:val="26"/>
          <w:szCs w:val="26"/>
        </w:rPr>
        <w:t>составлена на основе Основной образовательной программы</w:t>
      </w:r>
      <w:r w:rsidR="00980281" w:rsidRPr="00200353">
        <w:rPr>
          <w:sz w:val="26"/>
          <w:szCs w:val="26"/>
        </w:rPr>
        <w:t xml:space="preserve"> среднего</w:t>
      </w:r>
      <w:r w:rsidRPr="00200353">
        <w:rPr>
          <w:sz w:val="26"/>
          <w:szCs w:val="26"/>
        </w:rPr>
        <w:t xml:space="preserve"> общего образования МОБУ «СОШ № 17 «Родник» г. Дальнегорска, примерной программы по предмету </w:t>
      </w:r>
      <w:r w:rsidR="00AD5C4B">
        <w:rPr>
          <w:b/>
          <w:sz w:val="26"/>
          <w:szCs w:val="26"/>
        </w:rPr>
        <w:lastRenderedPageBreak/>
        <w:t>«</w:t>
      </w:r>
      <w:r w:rsidR="008F3620" w:rsidRPr="00200353">
        <w:rPr>
          <w:sz w:val="26"/>
          <w:szCs w:val="26"/>
        </w:rPr>
        <w:t>Ф</w:t>
      </w:r>
      <w:r w:rsidRPr="00200353">
        <w:rPr>
          <w:sz w:val="26"/>
          <w:szCs w:val="26"/>
        </w:rPr>
        <w:t>изика</w:t>
      </w:r>
      <w:r w:rsidRPr="00200353">
        <w:rPr>
          <w:b/>
          <w:sz w:val="26"/>
          <w:szCs w:val="26"/>
        </w:rPr>
        <w:t>»</w:t>
      </w:r>
      <w:r w:rsidRPr="00200353">
        <w:rPr>
          <w:sz w:val="26"/>
          <w:szCs w:val="26"/>
        </w:rPr>
        <w:t xml:space="preserve"> с использованием учебно-методических комплекса</w:t>
      </w:r>
      <w:r w:rsidR="008522CD" w:rsidRPr="00200353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Г.</w:t>
      </w:r>
      <w:r w:rsidR="00D428BD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Я.</w:t>
      </w:r>
      <w:r w:rsidR="00D428BD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Мякишев, Б.</w:t>
      </w:r>
      <w:r w:rsidR="00D428BD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Б.</w:t>
      </w:r>
      <w:r w:rsidR="00D428BD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Буховцев, Н.</w:t>
      </w:r>
      <w:r w:rsidR="00D428BD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Н.</w:t>
      </w:r>
      <w:r w:rsidR="00D428BD">
        <w:rPr>
          <w:sz w:val="26"/>
          <w:szCs w:val="26"/>
        </w:rPr>
        <w:t xml:space="preserve"> </w:t>
      </w:r>
      <w:r w:rsidR="008F3620" w:rsidRPr="00200353">
        <w:rPr>
          <w:sz w:val="26"/>
          <w:szCs w:val="26"/>
        </w:rPr>
        <w:t>Сотский.</w:t>
      </w:r>
    </w:p>
    <w:p w:rsidR="006B1ACF" w:rsidRPr="00200353" w:rsidRDefault="006B1ACF" w:rsidP="00200353">
      <w:pPr>
        <w:tabs>
          <w:tab w:val="left" w:pos="851"/>
        </w:tabs>
        <w:autoSpaceDE w:val="0"/>
        <w:autoSpaceDN w:val="0"/>
        <w:adjustRightInd w:val="0"/>
        <w:spacing w:before="240" w:after="240" w:line="276" w:lineRule="auto"/>
        <w:jc w:val="center"/>
        <w:rPr>
          <w:b/>
          <w:caps/>
          <w:sz w:val="26"/>
          <w:szCs w:val="26"/>
        </w:rPr>
      </w:pPr>
      <w:r w:rsidRPr="00200353">
        <w:rPr>
          <w:b/>
          <w:caps/>
          <w:sz w:val="26"/>
          <w:szCs w:val="26"/>
        </w:rPr>
        <w:t>Планируемые результаты</w:t>
      </w:r>
      <w:r w:rsidR="009B6020" w:rsidRPr="00200353">
        <w:rPr>
          <w:b/>
          <w:caps/>
          <w:sz w:val="26"/>
          <w:szCs w:val="26"/>
        </w:rPr>
        <w:t xml:space="preserve"> освоения учебного предмета</w:t>
      </w:r>
    </w:p>
    <w:p w:rsidR="00D96F69" w:rsidRDefault="00D96F69" w:rsidP="00D96F69">
      <w:pPr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Личностные результаты</w:t>
      </w:r>
    </w:p>
    <w:p w:rsidR="00D96F69" w:rsidRPr="0024716B" w:rsidRDefault="00D96F69" w:rsidP="00D96F69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10 класс</w:t>
      </w:r>
    </w:p>
    <w:p w:rsidR="00D96F69" w:rsidRPr="0024716B" w:rsidRDefault="00D96F69" w:rsidP="00D96F69">
      <w:pPr>
        <w:spacing w:line="276" w:lineRule="auto"/>
        <w:ind w:firstLine="709"/>
        <w:jc w:val="both"/>
        <w:rPr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себе, к своему здоровью, к познанию себя</w:t>
      </w:r>
      <w:r>
        <w:rPr>
          <w:rFonts w:eastAsia="Calibri"/>
          <w:sz w:val="26"/>
          <w:szCs w:val="26"/>
        </w:rPr>
        <w:t xml:space="preserve">. У обучающегося будут формироваться: ориентация </w:t>
      </w:r>
      <w:r>
        <w:rPr>
          <w:rFonts w:eastAsia="Calibri"/>
          <w:b/>
          <w:sz w:val="26"/>
          <w:szCs w:val="26"/>
        </w:rPr>
        <w:t xml:space="preserve"> </w:t>
      </w:r>
      <w:r w:rsidRPr="0024716B">
        <w:rPr>
          <w:sz w:val="26"/>
          <w:szCs w:val="26"/>
        </w:rPr>
        <w:t>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готовность и способность обеспечить себе и своим близким достойную жизнь в процессе самостоятельной, творческой и ответственной деятельности;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неприятие вредных привычек: курения, употребления алкоголя, наркотиков.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России как к Родине (Отечеству)</w:t>
      </w:r>
      <w:r>
        <w:rPr>
          <w:rFonts w:eastAsia="Calibri"/>
          <w:sz w:val="26"/>
          <w:szCs w:val="26"/>
        </w:rPr>
        <w:t>. У обучающегося будут формироваться</w:t>
      </w:r>
      <w:r w:rsidRPr="00843643">
        <w:rPr>
          <w:rFonts w:eastAsia="Calibri"/>
          <w:sz w:val="26"/>
          <w:szCs w:val="26"/>
        </w:rPr>
        <w:t xml:space="preserve">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 воспитание уважения к культуре, языкам, традициям и обычаям народов, проживающих в Российской Федерации.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закону, государству и к гражданскому обществу</w:t>
      </w:r>
      <w:r>
        <w:rPr>
          <w:rFonts w:eastAsia="Calibri"/>
          <w:sz w:val="26"/>
          <w:szCs w:val="26"/>
        </w:rPr>
        <w:t>. У обучающегося будут формироваться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 xml:space="preserve"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</w:t>
      </w:r>
      <w:r w:rsidRPr="00843643">
        <w:rPr>
          <w:sz w:val="26"/>
          <w:szCs w:val="26"/>
        </w:rPr>
        <w:lastRenderedPageBreak/>
        <w:t>значимой деятельности;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843643">
        <w:rPr>
          <w:rFonts w:eastAsia="Calibri"/>
          <w:b/>
          <w:sz w:val="26"/>
          <w:szCs w:val="26"/>
        </w:rPr>
        <w:t xml:space="preserve"> </w:t>
      </w: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с окружающими людьми</w:t>
      </w:r>
      <w:r>
        <w:rPr>
          <w:rFonts w:eastAsia="Calibri"/>
          <w:sz w:val="26"/>
          <w:szCs w:val="26"/>
        </w:rPr>
        <w:t>. У обучающегося будут формироваться</w:t>
      </w:r>
      <w:r w:rsidRPr="00843643">
        <w:rPr>
          <w:rFonts w:eastAsia="Calibri"/>
          <w:sz w:val="26"/>
          <w:szCs w:val="26"/>
        </w:rPr>
        <w:t>:</w:t>
      </w:r>
      <w:r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принятие гуманистических ценностей, осознанное, уважительное и доброжелательное отношение к другому человеку, его мнению, мировоззрению;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окружающему миру, живой природе, художественной культуре</w:t>
      </w:r>
      <w:r>
        <w:rPr>
          <w:rFonts w:eastAsia="Calibri"/>
          <w:sz w:val="26"/>
          <w:szCs w:val="26"/>
        </w:rPr>
        <w:t>. У обучающегося будут формироваться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деятельности.</w:t>
      </w:r>
    </w:p>
    <w:p w:rsidR="00D96F69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семье и родителям, в том числе подготовка к семейной жизни</w:t>
      </w:r>
      <w:r>
        <w:rPr>
          <w:rFonts w:eastAsia="Calibri"/>
          <w:sz w:val="26"/>
          <w:szCs w:val="26"/>
        </w:rPr>
        <w:t>. У обучающегося будут формироваться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ответственное отношение к созданию семьи на основе осознанного принятия ценностей семейной жизни.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отношения обучающихся к труду, в сфере социально-экономических отношений</w:t>
      </w:r>
      <w:r>
        <w:rPr>
          <w:rFonts w:eastAsia="Calibri"/>
          <w:sz w:val="26"/>
          <w:szCs w:val="26"/>
        </w:rPr>
        <w:t>. У обучающегося будут формироваться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уважение ко всем формам собственности, готовность к защите своей собственности; осознанный выбор будущей профессии как путь и способ реализации собственных жизненных планов.</w:t>
      </w:r>
    </w:p>
    <w:p w:rsidR="00D96F69" w:rsidRPr="0024716B" w:rsidRDefault="00D96F69" w:rsidP="00D96F69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11 класс</w:t>
      </w:r>
    </w:p>
    <w:p w:rsidR="00D96F69" w:rsidRPr="0024716B" w:rsidRDefault="00D96F69" w:rsidP="00D96F69">
      <w:pPr>
        <w:spacing w:line="276" w:lineRule="auto"/>
        <w:ind w:firstLine="709"/>
        <w:jc w:val="both"/>
        <w:rPr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lastRenderedPageBreak/>
        <w:t>Личностные результаты в сфере отношений обучающихся к себе, к своему здоровью, к познанию себя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24716B">
        <w:rPr>
          <w:rFonts w:eastAsia="Calibri"/>
          <w:sz w:val="26"/>
          <w:szCs w:val="26"/>
        </w:rPr>
        <w:t>:</w:t>
      </w:r>
      <w:r>
        <w:rPr>
          <w:rFonts w:eastAsia="Calibri"/>
          <w:b/>
          <w:sz w:val="26"/>
          <w:szCs w:val="26"/>
        </w:rPr>
        <w:t xml:space="preserve"> </w:t>
      </w:r>
      <w:r w:rsidRPr="0024716B">
        <w:rPr>
          <w:sz w:val="26"/>
          <w:szCs w:val="26"/>
        </w:rPr>
        <w:t>ориентация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готовность и способность обеспечить себе и своим близким достойную жизнь в процессе самостоятельной, творческой и ответственной деятельности;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неприятие вредных привычек: курения, употребления алкоголя, наркотиков.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России как к Родине (Отечеству)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843643">
        <w:rPr>
          <w:rFonts w:eastAsia="Calibri"/>
          <w:sz w:val="26"/>
          <w:szCs w:val="26"/>
        </w:rPr>
        <w:t>: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 воспитание уважения к культуре, языкам, традициям и обычаям народов, проживающих в Российской Федерации.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закону, государству и к гражданскому обществу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843643">
        <w:rPr>
          <w:rFonts w:eastAsia="Calibri"/>
          <w:b/>
          <w:sz w:val="26"/>
          <w:szCs w:val="26"/>
        </w:rPr>
        <w:lastRenderedPageBreak/>
        <w:t xml:space="preserve"> </w:t>
      </w: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с окружающими людьми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843643">
        <w:rPr>
          <w:rFonts w:eastAsia="Calibri"/>
          <w:sz w:val="26"/>
          <w:szCs w:val="26"/>
        </w:rPr>
        <w:t>:</w:t>
      </w:r>
      <w:r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принятие гуманистических ценностей, осознанное, уважительное и доброжелательное отношение к другому человеку, его мнению, мировоззрению;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окружающему миру, живой природе, художественной культуре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деятельности.</w:t>
      </w:r>
    </w:p>
    <w:p w:rsidR="00D96F69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DD490F">
        <w:rPr>
          <w:rFonts w:eastAsia="Calibri"/>
          <w:sz w:val="26"/>
          <w:szCs w:val="26"/>
          <w:u w:val="single"/>
        </w:rPr>
        <w:t>Личностные результаты в сфере отношений обучающихся к семье и родителям, в том числе подготовка к семейной жизни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ответственное отношение к созданию семьи на основе осознанного принятия ценностей семейной жизни.</w:t>
      </w:r>
    </w:p>
    <w:p w:rsidR="00D96F69" w:rsidRPr="00843643" w:rsidRDefault="00D96F69" w:rsidP="00D96F69">
      <w:pPr>
        <w:spacing w:line="276" w:lineRule="auto"/>
        <w:ind w:firstLine="709"/>
        <w:jc w:val="both"/>
        <w:rPr>
          <w:rFonts w:eastAsia="Calibri"/>
          <w:b/>
          <w:sz w:val="26"/>
          <w:szCs w:val="26"/>
        </w:rPr>
      </w:pPr>
      <w:r w:rsidRPr="008C0D17">
        <w:rPr>
          <w:rFonts w:eastAsia="Calibri"/>
          <w:sz w:val="26"/>
          <w:szCs w:val="26"/>
          <w:u w:val="single"/>
        </w:rPr>
        <w:t>Личностные результаты в сфере отношения обучающихся к труду, в сфере социально-экономических отношений</w:t>
      </w:r>
      <w:r>
        <w:rPr>
          <w:rFonts w:eastAsia="Calibri"/>
          <w:sz w:val="26"/>
          <w:szCs w:val="26"/>
        </w:rPr>
        <w:t>. У выпускника будут сформированы</w:t>
      </w:r>
      <w:r w:rsidRPr="00843643">
        <w:rPr>
          <w:rFonts w:eastAsia="Calibri"/>
          <w:sz w:val="26"/>
          <w:szCs w:val="26"/>
        </w:rPr>
        <w:t>:</w:t>
      </w:r>
      <w:r w:rsidRPr="00843643">
        <w:rPr>
          <w:rFonts w:eastAsia="Calibri"/>
          <w:b/>
          <w:sz w:val="26"/>
          <w:szCs w:val="26"/>
        </w:rPr>
        <w:t xml:space="preserve"> </w:t>
      </w:r>
      <w:r w:rsidRPr="00843643">
        <w:rPr>
          <w:sz w:val="26"/>
          <w:szCs w:val="26"/>
        </w:rPr>
        <w:t>уважение ко всем формам собственности, готовность к защите своей собственности; осознанный выбор будущей профессии как путь и способ реализации собственных жизненных планов.</w:t>
      </w:r>
    </w:p>
    <w:p w:rsidR="00D96F69" w:rsidRDefault="00D96F69" w:rsidP="00D96F69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eastAsia="Calibri"/>
          <w:b/>
          <w:sz w:val="26"/>
          <w:szCs w:val="26"/>
        </w:rPr>
      </w:pPr>
      <w:bookmarkStart w:id="1" w:name="_Toc434850649"/>
      <w:bookmarkStart w:id="2" w:name="_Toc435412673"/>
      <w:bookmarkStart w:id="3" w:name="_Toc453968146"/>
      <w:r>
        <w:rPr>
          <w:rFonts w:eastAsia="Calibri"/>
          <w:b/>
          <w:sz w:val="26"/>
          <w:szCs w:val="26"/>
        </w:rPr>
        <w:lastRenderedPageBreak/>
        <w:t>М</w:t>
      </w:r>
      <w:r w:rsidRPr="005D67F3">
        <w:rPr>
          <w:rFonts w:eastAsia="Calibri"/>
          <w:b/>
          <w:sz w:val="26"/>
          <w:szCs w:val="26"/>
        </w:rPr>
        <w:t xml:space="preserve">етапредметные результаты </w:t>
      </w:r>
      <w:bookmarkEnd w:id="1"/>
      <w:bookmarkEnd w:id="2"/>
      <w:bookmarkEnd w:id="3"/>
    </w:p>
    <w:p w:rsidR="00D96F69" w:rsidRPr="00843643" w:rsidRDefault="00D96F69" w:rsidP="00D96F69">
      <w:pPr>
        <w:keepNext/>
        <w:keepLines/>
        <w:suppressAutoHyphens/>
        <w:spacing w:line="276" w:lineRule="auto"/>
        <w:ind w:firstLine="709"/>
        <w:jc w:val="center"/>
        <w:outlineLvl w:val="2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10</w:t>
      </w:r>
      <w:r w:rsidRPr="00843643">
        <w:rPr>
          <w:rFonts w:eastAsia="Calibri"/>
          <w:sz w:val="26"/>
          <w:szCs w:val="26"/>
        </w:rPr>
        <w:t xml:space="preserve"> класс</w:t>
      </w:r>
    </w:p>
    <w:p w:rsidR="00D96F69" w:rsidRPr="008C0D17" w:rsidRDefault="00D96F69" w:rsidP="00D96F69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eastAsia="Calibri"/>
          <w:b/>
          <w:sz w:val="26"/>
          <w:szCs w:val="26"/>
          <w:u w:val="single"/>
        </w:rPr>
      </w:pPr>
      <w:r w:rsidRPr="008A2637">
        <w:rPr>
          <w:rFonts w:eastAsia="Calibri"/>
          <w:sz w:val="26"/>
          <w:szCs w:val="26"/>
          <w:u w:val="single"/>
        </w:rPr>
        <w:t>Регулятивные универсальные учебные действия</w:t>
      </w:r>
      <w:r>
        <w:rPr>
          <w:rFonts w:eastAsia="Calibri"/>
          <w:sz w:val="26"/>
          <w:szCs w:val="26"/>
          <w:u w:val="single"/>
        </w:rPr>
        <w:t>.</w:t>
      </w:r>
      <w:r>
        <w:rPr>
          <w:rFonts w:eastAsia="Calibri"/>
          <w:sz w:val="26"/>
          <w:szCs w:val="26"/>
        </w:rPr>
        <w:t xml:space="preserve"> Обучающийся</w:t>
      </w:r>
      <w:r w:rsidRPr="008C0D17">
        <w:rPr>
          <w:sz w:val="26"/>
          <w:szCs w:val="26"/>
        </w:rPr>
        <w:t xml:space="preserve"> научится: самостоятельно определять цели, задавать параметры и критерии, по которым можно определить, что цель достигнута;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цели.</w:t>
      </w:r>
    </w:p>
    <w:p w:rsidR="00D96F69" w:rsidRPr="008C0D17" w:rsidRDefault="00D96F69" w:rsidP="00D96F69">
      <w:pPr>
        <w:suppressAutoHyphens/>
        <w:spacing w:line="276" w:lineRule="auto"/>
        <w:ind w:firstLine="709"/>
        <w:jc w:val="both"/>
        <w:rPr>
          <w:rFonts w:eastAsia="Calibri"/>
          <w:sz w:val="26"/>
          <w:szCs w:val="26"/>
          <w:u w:val="single"/>
        </w:rPr>
      </w:pPr>
      <w:r w:rsidRPr="008C0D17">
        <w:rPr>
          <w:rFonts w:eastAsia="Calibri"/>
          <w:sz w:val="26"/>
          <w:szCs w:val="26"/>
          <w:u w:val="single"/>
        </w:rPr>
        <w:t>Познавательные универсальные учебные действия.</w:t>
      </w:r>
      <w:r w:rsidRPr="008C0D17">
        <w:rPr>
          <w:rFonts w:eastAsia="Calibri"/>
          <w:sz w:val="26"/>
          <w:szCs w:val="26"/>
        </w:rPr>
        <w:t xml:space="preserve"> Обучающийся</w:t>
      </w:r>
      <w:r w:rsidRPr="008C0D17">
        <w:rPr>
          <w:sz w:val="26"/>
          <w:szCs w:val="26"/>
        </w:rPr>
        <w:t xml:space="preserve"> научится: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 распознавать и фиксировать противоречия в информационных источниках;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 широкого переноса средств и способов действия.</w:t>
      </w:r>
    </w:p>
    <w:p w:rsidR="00D96F69" w:rsidRDefault="00D96F69" w:rsidP="00D96F6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8C0D17">
        <w:rPr>
          <w:rFonts w:eastAsia="Calibri"/>
          <w:sz w:val="26"/>
          <w:szCs w:val="26"/>
          <w:u w:val="single"/>
        </w:rPr>
        <w:t>Коммуникативные универсальные учебные действия.</w:t>
      </w:r>
      <w:r w:rsidRPr="008C0D17">
        <w:rPr>
          <w:rFonts w:eastAsia="Calibri"/>
          <w:sz w:val="26"/>
          <w:szCs w:val="26"/>
        </w:rPr>
        <w:t xml:space="preserve"> Обучающийся</w:t>
      </w:r>
      <w:r w:rsidRPr="008C0D17">
        <w:rPr>
          <w:sz w:val="26"/>
          <w:szCs w:val="26"/>
        </w:rPr>
        <w:t xml:space="preserve"> научится: осуществлять деловую коммуникацию как со сверстниками, так и со взрослыми (как внутри образовательного учреждения, так и за его пределами), подбирать партнеров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развернуто, логично и точно излагать свою точку зрения с использованием адекватных (устных и письменных) языковых средств; распознавать конфликтогенные ситуации и предотвращать конфликты до их активной фазы, выстраивать деловую и образовательную коммуникацию, избега</w:t>
      </w:r>
      <w:r>
        <w:rPr>
          <w:sz w:val="26"/>
          <w:szCs w:val="26"/>
        </w:rPr>
        <w:t>я личностных оценочных суждений.</w:t>
      </w:r>
    </w:p>
    <w:p w:rsidR="00D96F69" w:rsidRDefault="00D96F69" w:rsidP="00D96F69">
      <w:pPr>
        <w:suppressAutoHyphens/>
        <w:spacing w:line="276" w:lineRule="auto"/>
        <w:ind w:firstLine="709"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11</w:t>
      </w:r>
      <w:r w:rsidRPr="00843643">
        <w:rPr>
          <w:rFonts w:eastAsia="Calibri"/>
          <w:sz w:val="26"/>
          <w:szCs w:val="26"/>
        </w:rPr>
        <w:t xml:space="preserve"> класс</w:t>
      </w:r>
    </w:p>
    <w:p w:rsidR="00D96F69" w:rsidRDefault="00D96F69" w:rsidP="00D96F69">
      <w:pPr>
        <w:suppressAutoHyphens/>
        <w:spacing w:line="276" w:lineRule="auto"/>
        <w:ind w:firstLine="709"/>
        <w:jc w:val="both"/>
        <w:rPr>
          <w:rFonts w:eastAsia="Calibri"/>
          <w:sz w:val="26"/>
          <w:szCs w:val="26"/>
          <w:u w:val="single"/>
        </w:rPr>
      </w:pPr>
      <w:r w:rsidRPr="008A2637">
        <w:rPr>
          <w:rFonts w:eastAsia="Calibri"/>
          <w:sz w:val="26"/>
          <w:szCs w:val="26"/>
          <w:u w:val="single"/>
        </w:rPr>
        <w:t>Регулятивные универсальные учебные действия</w:t>
      </w:r>
      <w:r>
        <w:rPr>
          <w:rFonts w:eastAsia="Calibri"/>
          <w:sz w:val="26"/>
          <w:szCs w:val="26"/>
          <w:u w:val="single"/>
        </w:rPr>
        <w:t>.</w:t>
      </w:r>
      <w:r w:rsidRPr="008C0D17">
        <w:rPr>
          <w:rFonts w:eastAsia="Calibri"/>
          <w:sz w:val="26"/>
          <w:szCs w:val="26"/>
        </w:rPr>
        <w:t xml:space="preserve"> </w:t>
      </w:r>
      <w:r w:rsidRPr="008C0D17">
        <w:rPr>
          <w:sz w:val="26"/>
          <w:szCs w:val="26"/>
        </w:rPr>
        <w:t>Выпускник научится: самостоятельно определять цели, задавать параметры и критерии, по которым можно определить, что цель достигнута;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цели.</w:t>
      </w:r>
    </w:p>
    <w:p w:rsidR="00D96F69" w:rsidRPr="008C0D17" w:rsidRDefault="00D96F69" w:rsidP="00D96F69">
      <w:pPr>
        <w:suppressAutoHyphens/>
        <w:spacing w:line="276" w:lineRule="auto"/>
        <w:ind w:firstLine="709"/>
        <w:jc w:val="both"/>
        <w:rPr>
          <w:rFonts w:eastAsia="Calibri"/>
          <w:sz w:val="26"/>
          <w:szCs w:val="26"/>
          <w:u w:val="single"/>
        </w:rPr>
      </w:pPr>
      <w:r w:rsidRPr="00BB1C03">
        <w:rPr>
          <w:rFonts w:eastAsia="Calibri"/>
          <w:sz w:val="26"/>
          <w:szCs w:val="26"/>
          <w:u w:val="single"/>
        </w:rPr>
        <w:lastRenderedPageBreak/>
        <w:t>Познавательные универсальные учебные действия</w:t>
      </w:r>
      <w:r>
        <w:rPr>
          <w:rFonts w:eastAsia="Calibri"/>
          <w:sz w:val="26"/>
          <w:szCs w:val="26"/>
          <w:u w:val="single"/>
        </w:rPr>
        <w:t>.</w:t>
      </w:r>
      <w:r w:rsidRPr="008C0D17">
        <w:rPr>
          <w:rFonts w:eastAsia="Calibri"/>
          <w:sz w:val="26"/>
          <w:szCs w:val="26"/>
        </w:rPr>
        <w:t xml:space="preserve"> </w:t>
      </w:r>
      <w:r w:rsidRPr="008C0D17">
        <w:rPr>
          <w:sz w:val="26"/>
          <w:szCs w:val="26"/>
        </w:rPr>
        <w:t>Выпускник научится: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 распознавать и фиксировать противоречия в информационных источниках;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 широкого переноса средств и способов действия.</w:t>
      </w:r>
    </w:p>
    <w:p w:rsidR="00D96F69" w:rsidRPr="008C0D17" w:rsidRDefault="00D96F69" w:rsidP="00D96F69">
      <w:pPr>
        <w:suppressAutoHyphens/>
        <w:spacing w:line="276" w:lineRule="auto"/>
        <w:ind w:firstLine="709"/>
        <w:jc w:val="both"/>
        <w:rPr>
          <w:rFonts w:eastAsia="Calibri"/>
          <w:sz w:val="26"/>
          <w:szCs w:val="26"/>
          <w:u w:val="single"/>
          <w:bdr w:val="nil"/>
        </w:rPr>
      </w:pPr>
      <w:r w:rsidRPr="00BB1C03">
        <w:rPr>
          <w:rFonts w:eastAsia="Calibri"/>
          <w:sz w:val="26"/>
          <w:szCs w:val="26"/>
          <w:u w:val="single"/>
        </w:rPr>
        <w:t>Коммуникативные универсальные учебные действия</w:t>
      </w:r>
      <w:r>
        <w:rPr>
          <w:rFonts w:eastAsia="Calibri"/>
          <w:sz w:val="26"/>
          <w:szCs w:val="26"/>
          <w:u w:val="single"/>
        </w:rPr>
        <w:t xml:space="preserve">. </w:t>
      </w:r>
      <w:r w:rsidRPr="008C0D17">
        <w:rPr>
          <w:sz w:val="26"/>
          <w:szCs w:val="26"/>
        </w:rPr>
        <w:t>Выпускник научится: осуществлять деловую коммуникацию как со сверстниками, так и со взрослыми (как внутри образовательного учреждения, так и за его пределами), подбирать партнеров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развернуто, логично и точно излагать свою точку зрения с использованием адекватных (устных и письменных) языковых средств; 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D96F69" w:rsidRPr="008C0D17" w:rsidRDefault="00D96F69" w:rsidP="00D96F69">
      <w:pPr>
        <w:suppressAutoHyphens/>
        <w:spacing w:line="276" w:lineRule="auto"/>
        <w:ind w:firstLine="709"/>
        <w:jc w:val="both"/>
        <w:rPr>
          <w:rFonts w:eastAsia="Calibri"/>
          <w:sz w:val="26"/>
          <w:szCs w:val="26"/>
          <w:u w:val="single"/>
        </w:rPr>
      </w:pPr>
      <w:r w:rsidRPr="00BB1C03">
        <w:rPr>
          <w:rFonts w:eastAsia="Calibri"/>
          <w:sz w:val="26"/>
          <w:szCs w:val="26"/>
          <w:u w:val="single"/>
        </w:rPr>
        <w:t>Познавательные универсальные учебные действия</w:t>
      </w:r>
      <w:r>
        <w:rPr>
          <w:rFonts w:eastAsia="Calibri"/>
          <w:sz w:val="26"/>
          <w:szCs w:val="26"/>
          <w:u w:val="single"/>
        </w:rPr>
        <w:t>.</w:t>
      </w:r>
      <w:r w:rsidRPr="008C0D17">
        <w:rPr>
          <w:rFonts w:eastAsia="Calibri"/>
          <w:sz w:val="26"/>
          <w:szCs w:val="26"/>
        </w:rPr>
        <w:t xml:space="preserve"> </w:t>
      </w:r>
      <w:r w:rsidRPr="008C0D17">
        <w:rPr>
          <w:sz w:val="26"/>
          <w:szCs w:val="26"/>
        </w:rPr>
        <w:t>Выпускник научится: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 распознавать и фиксировать противоречия в информационных источниках;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 широкого переноса средств и способов действия.</w:t>
      </w:r>
    </w:p>
    <w:p w:rsidR="00D96F69" w:rsidRPr="008C0D17" w:rsidRDefault="00D96F69" w:rsidP="00D96F69">
      <w:pPr>
        <w:suppressAutoHyphens/>
        <w:spacing w:line="276" w:lineRule="auto"/>
        <w:ind w:firstLine="709"/>
        <w:jc w:val="both"/>
        <w:rPr>
          <w:rFonts w:eastAsia="Calibri"/>
          <w:sz w:val="26"/>
          <w:szCs w:val="26"/>
          <w:u w:val="single"/>
          <w:bdr w:val="nil"/>
        </w:rPr>
      </w:pPr>
      <w:r w:rsidRPr="00BB1C03">
        <w:rPr>
          <w:rFonts w:eastAsia="Calibri"/>
          <w:sz w:val="26"/>
          <w:szCs w:val="26"/>
          <w:u w:val="single"/>
        </w:rPr>
        <w:t>Коммуникативные универсальные учебные действия</w:t>
      </w:r>
      <w:r>
        <w:rPr>
          <w:rFonts w:eastAsia="Calibri"/>
          <w:sz w:val="26"/>
          <w:szCs w:val="26"/>
          <w:u w:val="single"/>
        </w:rPr>
        <w:t xml:space="preserve">. </w:t>
      </w:r>
      <w:r w:rsidRPr="008C0D17">
        <w:rPr>
          <w:sz w:val="26"/>
          <w:szCs w:val="26"/>
        </w:rPr>
        <w:t>Выпускник научится: осуществлять деловую коммуникацию как со сверстниками, так и со взрослыми (как внутри образовательного учреждения, так и за его пределами), подбирать партнеров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развернуто, логично и точно излагать свою точку зрения с использованием адекватных (устных и письменных) языковых средств; 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D96F69" w:rsidRDefault="00D96F69" w:rsidP="00D96F69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6"/>
          <w:szCs w:val="26"/>
        </w:rPr>
      </w:pPr>
      <w:bookmarkStart w:id="4" w:name="_Toc434850650"/>
      <w:bookmarkStart w:id="5" w:name="_Toc435412674"/>
      <w:bookmarkStart w:id="6" w:name="_Toc453968147"/>
      <w:r>
        <w:rPr>
          <w:rFonts w:eastAsia="Calibri"/>
          <w:b/>
          <w:sz w:val="26"/>
          <w:szCs w:val="26"/>
        </w:rPr>
        <w:lastRenderedPageBreak/>
        <w:t>Предметные</w:t>
      </w:r>
      <w:r w:rsidRPr="005D67F3">
        <w:rPr>
          <w:rFonts w:eastAsia="Calibri"/>
          <w:b/>
          <w:sz w:val="26"/>
          <w:szCs w:val="26"/>
        </w:rPr>
        <w:t xml:space="preserve"> результаты </w:t>
      </w:r>
      <w:bookmarkEnd w:id="4"/>
      <w:bookmarkEnd w:id="5"/>
      <w:bookmarkEnd w:id="6"/>
    </w:p>
    <w:p w:rsidR="00E81217" w:rsidRPr="00200353" w:rsidRDefault="00E81217" w:rsidP="00D96F69">
      <w:pPr>
        <w:pStyle w:val="a7"/>
        <w:spacing w:before="0" w:beforeAutospacing="0" w:after="0" w:afterAutospacing="0" w:line="276" w:lineRule="auto"/>
        <w:ind w:firstLine="709"/>
        <w:jc w:val="center"/>
        <w:rPr>
          <w:color w:val="000000"/>
          <w:sz w:val="26"/>
          <w:szCs w:val="26"/>
          <w:u w:val="single"/>
        </w:rPr>
      </w:pPr>
      <w:r w:rsidRPr="00200353">
        <w:rPr>
          <w:color w:val="000000"/>
          <w:sz w:val="26"/>
          <w:szCs w:val="26"/>
        </w:rPr>
        <w:t>10 класс</w:t>
      </w:r>
    </w:p>
    <w:p w:rsidR="00200353" w:rsidRPr="00200353" w:rsidRDefault="00200353" w:rsidP="00200353">
      <w:pPr>
        <w:tabs>
          <w:tab w:val="left" w:pos="709"/>
        </w:tabs>
        <w:spacing w:line="276" w:lineRule="auto"/>
        <w:ind w:firstLine="742"/>
        <w:jc w:val="both"/>
        <w:rPr>
          <w:sz w:val="26"/>
          <w:szCs w:val="26"/>
        </w:rPr>
      </w:pPr>
      <w:r w:rsidRPr="00200353">
        <w:rPr>
          <w:bCs/>
          <w:color w:val="000000"/>
          <w:sz w:val="26"/>
          <w:szCs w:val="26"/>
          <w:u w:val="single"/>
          <w:shd w:val="clear" w:color="auto" w:fill="FFFFFF"/>
        </w:rPr>
        <w:t>Механика</w:t>
      </w:r>
      <w:r w:rsidR="0042794A">
        <w:rPr>
          <w:bCs/>
          <w:color w:val="000000"/>
          <w:sz w:val="26"/>
          <w:szCs w:val="26"/>
          <w:u w:val="single"/>
          <w:shd w:val="clear" w:color="auto" w:fill="FFFFFF"/>
        </w:rPr>
        <w:t>.</w:t>
      </w:r>
      <w:r w:rsidR="0042794A" w:rsidRPr="00D96F69">
        <w:rPr>
          <w:bCs/>
          <w:color w:val="000000"/>
          <w:sz w:val="26"/>
          <w:szCs w:val="26"/>
          <w:shd w:val="clear" w:color="auto" w:fill="FFFFFF"/>
        </w:rPr>
        <w:t xml:space="preserve"> </w:t>
      </w:r>
      <w:r w:rsidR="00E81217" w:rsidRPr="00200353">
        <w:rPr>
          <w:sz w:val="26"/>
          <w:szCs w:val="26"/>
        </w:rPr>
        <w:t>Обучающийся</w:t>
      </w:r>
      <w:r w:rsidR="00AB6FA9" w:rsidRPr="00200353">
        <w:rPr>
          <w:sz w:val="26"/>
          <w:szCs w:val="26"/>
        </w:rPr>
        <w:t xml:space="preserve"> научится</w:t>
      </w:r>
      <w:r w:rsidR="007A70F3">
        <w:rPr>
          <w:sz w:val="26"/>
          <w:szCs w:val="26"/>
        </w:rPr>
        <w:t xml:space="preserve"> </w:t>
      </w:r>
      <w:r w:rsidR="00AB6FA9" w:rsidRPr="00200353">
        <w:rPr>
          <w:sz w:val="26"/>
          <w:szCs w:val="26"/>
        </w:rPr>
        <w:t>объяснять и анализировать роль и место физики в формировании с</w:t>
      </w:r>
      <w:r w:rsidR="00E42FBF">
        <w:rPr>
          <w:sz w:val="26"/>
          <w:szCs w:val="26"/>
        </w:rPr>
        <w:t>овременной научной картины мира</w:t>
      </w:r>
      <w:r w:rsidR="007A70F3">
        <w:rPr>
          <w:sz w:val="26"/>
          <w:szCs w:val="26"/>
        </w:rPr>
        <w:t xml:space="preserve">. </w:t>
      </w:r>
      <w:r w:rsidR="00E42FBF">
        <w:rPr>
          <w:sz w:val="26"/>
          <w:szCs w:val="26"/>
        </w:rPr>
        <w:t xml:space="preserve">В </w:t>
      </w:r>
      <w:r w:rsidR="00AB6FA9" w:rsidRPr="00200353">
        <w:rPr>
          <w:sz w:val="26"/>
          <w:szCs w:val="26"/>
        </w:rPr>
        <w:t>развитии современной техники и технологий, в практической деятельности людей; характеризовать взаимосвязь между физикой и другими естественными науками; характеризовать системную связь между основополагающими научными понятиями: пространство, время, материя (вещество,</w:t>
      </w:r>
      <w:r w:rsidR="00E42FBF">
        <w:rPr>
          <w:sz w:val="26"/>
          <w:szCs w:val="26"/>
        </w:rPr>
        <w:t xml:space="preserve"> поле), движение, сила, энергия.</w:t>
      </w:r>
      <w:r w:rsidR="00D96F69">
        <w:rPr>
          <w:sz w:val="26"/>
          <w:szCs w:val="26"/>
        </w:rPr>
        <w:t xml:space="preserve"> </w:t>
      </w:r>
      <w:r w:rsidR="00E42FBF">
        <w:rPr>
          <w:sz w:val="26"/>
          <w:szCs w:val="26"/>
        </w:rPr>
        <w:t>П</w:t>
      </w:r>
      <w:r w:rsidR="00AB6FA9" w:rsidRPr="00200353">
        <w:rPr>
          <w:sz w:val="26"/>
          <w:szCs w:val="26"/>
        </w:rPr>
        <w:t>онимать и объяснять целостность физической теории, различать границы ее применимости и место в ряду других физических теорий</w:t>
      </w:r>
      <w:r w:rsidR="00E42FBF">
        <w:rPr>
          <w:sz w:val="26"/>
          <w:szCs w:val="26"/>
        </w:rPr>
        <w:t>. В</w:t>
      </w:r>
      <w:r w:rsidR="00AB6FA9" w:rsidRPr="00200353">
        <w:rPr>
          <w:sz w:val="26"/>
          <w:szCs w:val="26"/>
        </w:rPr>
        <w:t>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 самостоятельно конструировать экспериментальные установки для проверки выдвинутых гипотез, рассчитывать абсолютную и относительную погрешности</w:t>
      </w:r>
      <w:r w:rsidR="00E42FBF">
        <w:rPr>
          <w:sz w:val="26"/>
          <w:szCs w:val="26"/>
        </w:rPr>
        <w:t>. С</w:t>
      </w:r>
      <w:r w:rsidR="00AB6FA9" w:rsidRPr="00200353">
        <w:rPr>
          <w:sz w:val="26"/>
          <w:szCs w:val="26"/>
        </w:rPr>
        <w:t>амостоятельно планировать и проводить физические экспериме</w:t>
      </w:r>
      <w:r w:rsidR="008E3F8D">
        <w:rPr>
          <w:sz w:val="26"/>
          <w:szCs w:val="26"/>
        </w:rPr>
        <w:t>нты. Р</w:t>
      </w:r>
      <w:r w:rsidR="00AB6FA9" w:rsidRPr="00200353">
        <w:rPr>
          <w:sz w:val="26"/>
          <w:szCs w:val="26"/>
        </w:rPr>
        <w:t>ешать практико-ориентированные качественные и расчетные физические задачи с опорой как на известные физические законы, закономерности и модели, так и на тексты с избыточной информацией; объяснять границы применения изученных физических</w:t>
      </w:r>
      <w:r w:rsidR="00D96F69">
        <w:rPr>
          <w:sz w:val="26"/>
          <w:szCs w:val="26"/>
        </w:rPr>
        <w:t xml:space="preserve"> </w:t>
      </w:r>
      <w:r w:rsidR="00AB6FA9" w:rsidRPr="00200353">
        <w:rPr>
          <w:sz w:val="26"/>
          <w:szCs w:val="26"/>
        </w:rPr>
        <w:t>моделей при решении физических и межпредметных задач; выдвигать гипотезы на основе знания основополагающих физических закономерносте</w:t>
      </w:r>
      <w:r w:rsidR="00375D72" w:rsidRPr="00200353">
        <w:rPr>
          <w:sz w:val="26"/>
          <w:szCs w:val="26"/>
        </w:rPr>
        <w:t>й и законов.</w:t>
      </w:r>
    </w:p>
    <w:p w:rsidR="00200353" w:rsidRPr="00200353" w:rsidRDefault="0077079D" w:rsidP="00200353">
      <w:pPr>
        <w:tabs>
          <w:tab w:val="left" w:pos="709"/>
        </w:tabs>
        <w:spacing w:line="276" w:lineRule="auto"/>
        <w:ind w:firstLine="742"/>
        <w:jc w:val="both"/>
        <w:rPr>
          <w:i/>
          <w:color w:val="000000"/>
          <w:sz w:val="26"/>
          <w:szCs w:val="26"/>
        </w:rPr>
      </w:pPr>
      <w:r w:rsidRPr="00200353">
        <w:rPr>
          <w:i/>
          <w:color w:val="000000"/>
          <w:sz w:val="26"/>
          <w:szCs w:val="26"/>
        </w:rPr>
        <w:t>Обучающийся получит возможность научиться</w:t>
      </w:r>
      <w:r w:rsidR="00E81217" w:rsidRPr="00200353">
        <w:rPr>
          <w:i/>
          <w:color w:val="000000"/>
          <w:sz w:val="26"/>
          <w:szCs w:val="26"/>
        </w:rPr>
        <w:t>:</w:t>
      </w:r>
      <w:r w:rsidR="007A70F3">
        <w:rPr>
          <w:i/>
          <w:color w:val="000000"/>
          <w:sz w:val="26"/>
          <w:szCs w:val="26"/>
        </w:rPr>
        <w:t xml:space="preserve"> </w:t>
      </w:r>
      <w:r w:rsidRPr="00200353">
        <w:rPr>
          <w:i/>
          <w:color w:val="000000"/>
          <w:sz w:val="26"/>
          <w:szCs w:val="26"/>
        </w:rPr>
        <w:t>характеризовать глобальные</w:t>
      </w:r>
      <w:r w:rsidR="007A70F3">
        <w:rPr>
          <w:i/>
          <w:color w:val="000000"/>
          <w:sz w:val="26"/>
          <w:szCs w:val="26"/>
        </w:rPr>
        <w:t xml:space="preserve"> </w:t>
      </w:r>
      <w:r w:rsidRPr="00200353">
        <w:rPr>
          <w:i/>
          <w:color w:val="000000"/>
          <w:sz w:val="26"/>
          <w:szCs w:val="26"/>
        </w:rPr>
        <w:t>проблемы, стоящие перед человечеством: энергетические,</w:t>
      </w:r>
      <w:r w:rsidR="00E81217" w:rsidRPr="00200353">
        <w:rPr>
          <w:i/>
          <w:color w:val="000000"/>
          <w:sz w:val="26"/>
          <w:szCs w:val="26"/>
        </w:rPr>
        <w:t xml:space="preserve"> сырьевые, экологические, и роль физики в решении этих проблем; объяснять принципы работы и характеристики изученных машин, приборов и технических устройств;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</w:t>
      </w:r>
      <w:r w:rsidR="00C35BA4" w:rsidRPr="00200353">
        <w:rPr>
          <w:i/>
          <w:color w:val="000000"/>
          <w:sz w:val="26"/>
          <w:szCs w:val="26"/>
        </w:rPr>
        <w:t>,</w:t>
      </w:r>
      <w:r w:rsidR="00E81217" w:rsidRPr="00200353">
        <w:rPr>
          <w:i/>
          <w:color w:val="000000"/>
          <w:sz w:val="26"/>
          <w:szCs w:val="26"/>
        </w:rPr>
        <w:t xml:space="preserve"> как на основе имеющихся знаний, так и при помощи методов оценки.</w:t>
      </w:r>
    </w:p>
    <w:p w:rsidR="00200353" w:rsidRPr="00200353" w:rsidRDefault="00E81217" w:rsidP="00200353">
      <w:pPr>
        <w:tabs>
          <w:tab w:val="left" w:pos="709"/>
        </w:tabs>
        <w:spacing w:line="276" w:lineRule="auto"/>
        <w:ind w:firstLine="742"/>
        <w:jc w:val="center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</w:rPr>
        <w:t>11 класс</w:t>
      </w:r>
    </w:p>
    <w:p w:rsidR="00200353" w:rsidRPr="00200353" w:rsidRDefault="00F33615" w:rsidP="00200353">
      <w:pPr>
        <w:tabs>
          <w:tab w:val="left" w:pos="709"/>
        </w:tabs>
        <w:spacing w:line="276" w:lineRule="auto"/>
        <w:ind w:firstLine="742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Электродинамика</w:t>
      </w:r>
      <w:r w:rsidR="00D96F69">
        <w:rPr>
          <w:color w:val="000000"/>
          <w:sz w:val="26"/>
          <w:szCs w:val="26"/>
          <w:u w:val="single"/>
        </w:rPr>
        <w:t>.</w:t>
      </w:r>
      <w:r w:rsidR="007A70F3">
        <w:rPr>
          <w:color w:val="000000"/>
          <w:sz w:val="26"/>
          <w:szCs w:val="26"/>
        </w:rPr>
        <w:t xml:space="preserve"> </w:t>
      </w:r>
      <w:r w:rsidR="00ED67B2" w:rsidRPr="00200353">
        <w:rPr>
          <w:color w:val="000000"/>
          <w:sz w:val="26"/>
          <w:szCs w:val="26"/>
        </w:rPr>
        <w:t>В</w:t>
      </w:r>
      <w:r w:rsidR="00AB6FA9" w:rsidRPr="00200353">
        <w:rPr>
          <w:color w:val="000000"/>
          <w:sz w:val="26"/>
          <w:szCs w:val="26"/>
        </w:rPr>
        <w:t>ыпускник получит возможность научиться: проверять экспериментальными средствами выдвинутые гипотезы, формулируя цель исследования, на основе знания основополагающих физических закономерностей и законов; описывать и анализировать полученную в результате проведенных физических экспериментов информацию, определять ее достоверность; понимать и объяснять системную связь между основополагающими научными понятиями: пространство, время, материя (вещество, поле), движение, сила, энергия;</w:t>
      </w:r>
      <w:r w:rsidR="00D96F69">
        <w:rPr>
          <w:color w:val="000000"/>
          <w:sz w:val="26"/>
          <w:szCs w:val="26"/>
        </w:rPr>
        <w:t xml:space="preserve"> </w:t>
      </w:r>
      <w:r w:rsidR="00AB6FA9" w:rsidRPr="00200353">
        <w:rPr>
          <w:color w:val="000000"/>
          <w:sz w:val="26"/>
          <w:szCs w:val="26"/>
        </w:rPr>
        <w:t>в том числе простейшие статистические методы для обработки результатов эксперимента.</w:t>
      </w:r>
    </w:p>
    <w:p w:rsidR="0077079D" w:rsidRPr="00200353" w:rsidRDefault="00E3730F" w:rsidP="00200353">
      <w:pPr>
        <w:tabs>
          <w:tab w:val="left" w:pos="709"/>
        </w:tabs>
        <w:spacing w:line="276" w:lineRule="auto"/>
        <w:ind w:firstLine="742"/>
        <w:jc w:val="both"/>
        <w:rPr>
          <w:sz w:val="26"/>
          <w:szCs w:val="26"/>
        </w:rPr>
      </w:pPr>
      <w:r w:rsidRPr="00200353">
        <w:rPr>
          <w:i/>
          <w:color w:val="000000"/>
          <w:sz w:val="26"/>
          <w:szCs w:val="26"/>
        </w:rPr>
        <w:t>Выпускник</w:t>
      </w:r>
      <w:r w:rsidR="0077079D" w:rsidRPr="00200353">
        <w:rPr>
          <w:i/>
          <w:color w:val="000000"/>
          <w:sz w:val="26"/>
          <w:szCs w:val="26"/>
        </w:rPr>
        <w:t xml:space="preserve"> получит возможность научиться:</w:t>
      </w:r>
      <w:r w:rsidRPr="00200353">
        <w:rPr>
          <w:i/>
          <w:color w:val="000000"/>
          <w:sz w:val="26"/>
          <w:szCs w:val="26"/>
        </w:rPr>
        <w:t xml:space="preserve"> решать экспериментальные, качественные и количественные задачи олимпиадного уровня сложности, используя физические законы, а также уравнения, связывающие физические величины; анализировать границы применимости физических законов, понимать </w:t>
      </w:r>
      <w:r w:rsidRPr="00200353">
        <w:rPr>
          <w:i/>
          <w:color w:val="000000"/>
          <w:sz w:val="26"/>
          <w:szCs w:val="26"/>
        </w:rPr>
        <w:lastRenderedPageBreak/>
        <w:t>всеобщий характер фундаментальных законов и ограниченность использования частных законов; формулировать и решать новые задачи, возникающие в ходе учебно-исследовательской и проектной деятельности; усовершенствовать приборы и методы исследования в соответствии с поставленной задачей; использовать методы математического моделирования.</w:t>
      </w:r>
    </w:p>
    <w:p w:rsidR="002039DE" w:rsidRPr="00200353" w:rsidRDefault="002039DE" w:rsidP="00200353">
      <w:pPr>
        <w:spacing w:line="276" w:lineRule="auto"/>
        <w:jc w:val="both"/>
        <w:rPr>
          <w:sz w:val="26"/>
          <w:szCs w:val="26"/>
        </w:rPr>
      </w:pPr>
    </w:p>
    <w:p w:rsidR="00F33615" w:rsidRDefault="00F33615" w:rsidP="00F33615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СОДРЖАНИЕ УЧЕБНОГО ПРЕДМЕТА ПО ГОДАМ ОБУЧЕНИЯ</w:t>
      </w:r>
    </w:p>
    <w:p w:rsidR="00D428BD" w:rsidRDefault="00D428BD" w:rsidP="00F33615">
      <w:pPr>
        <w:spacing w:line="276" w:lineRule="auto"/>
        <w:jc w:val="center"/>
        <w:rPr>
          <w:color w:val="000000"/>
          <w:sz w:val="26"/>
          <w:szCs w:val="26"/>
        </w:rPr>
      </w:pPr>
    </w:p>
    <w:p w:rsidR="00F33615" w:rsidRDefault="00AB6F55" w:rsidP="00F33615">
      <w:pPr>
        <w:spacing w:line="276" w:lineRule="auto"/>
        <w:jc w:val="center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</w:rPr>
        <w:t>10 класс</w:t>
      </w:r>
    </w:p>
    <w:p w:rsidR="00D428BD" w:rsidRDefault="00D428BD" w:rsidP="00F33615">
      <w:pPr>
        <w:spacing w:line="276" w:lineRule="auto"/>
        <w:jc w:val="center"/>
        <w:rPr>
          <w:color w:val="000000"/>
          <w:sz w:val="26"/>
          <w:szCs w:val="26"/>
        </w:rPr>
      </w:pPr>
    </w:p>
    <w:p w:rsidR="007A70F3" w:rsidRDefault="007D45A3" w:rsidP="00F33615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 xml:space="preserve">Физика и </w:t>
      </w:r>
      <w:r w:rsidR="007A70F3" w:rsidRPr="00200353">
        <w:rPr>
          <w:color w:val="000000"/>
          <w:sz w:val="26"/>
          <w:szCs w:val="26"/>
          <w:u w:val="single"/>
        </w:rPr>
        <w:t>естественнонаучный</w:t>
      </w:r>
      <w:r w:rsidRPr="00200353">
        <w:rPr>
          <w:color w:val="000000"/>
          <w:sz w:val="26"/>
          <w:szCs w:val="26"/>
          <w:u w:val="single"/>
        </w:rPr>
        <w:t xml:space="preserve"> метод познания</w:t>
      </w:r>
      <w:r w:rsidR="007A70F3">
        <w:rPr>
          <w:color w:val="000000"/>
          <w:sz w:val="26"/>
          <w:szCs w:val="26"/>
          <w:u w:val="single"/>
        </w:rPr>
        <w:t xml:space="preserve"> </w:t>
      </w:r>
      <w:r w:rsidRPr="00200353">
        <w:rPr>
          <w:color w:val="000000"/>
          <w:sz w:val="26"/>
          <w:szCs w:val="26"/>
          <w:u w:val="single"/>
        </w:rPr>
        <w:t>природы</w:t>
      </w:r>
      <w:r w:rsidR="00AB6F55" w:rsidRPr="00200353">
        <w:rPr>
          <w:color w:val="000000"/>
          <w:sz w:val="26"/>
          <w:szCs w:val="26"/>
        </w:rPr>
        <w:t>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Физика –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Погрешности измерений физических величин. Моделирование явлений и процессов природы. Закономерность и случайность. Границы применимости физического закона. Физические теории и принцип соответствия. Роль и место физики в формировании современной научной картины мира, в практической деятельности людей. Физика и культура.</w:t>
      </w:r>
      <w:r w:rsidR="007A70F3">
        <w:rPr>
          <w:color w:val="000000"/>
          <w:sz w:val="26"/>
          <w:szCs w:val="26"/>
        </w:rPr>
        <w:t xml:space="preserve"> </w:t>
      </w:r>
    </w:p>
    <w:p w:rsidR="008E3F8D" w:rsidRDefault="004438D5" w:rsidP="00F33615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Механика</w:t>
      </w:r>
      <w:r w:rsidR="00375D72" w:rsidRPr="00200353">
        <w:rPr>
          <w:color w:val="000000"/>
          <w:sz w:val="26"/>
          <w:szCs w:val="26"/>
          <w:u w:val="single"/>
        </w:rPr>
        <w:t>.</w:t>
      </w:r>
      <w:r w:rsidR="00375D72" w:rsidRPr="00D96F69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Предмет и задачи классической механики. Кинематические характеристики механического движения. Модели тел и движений. Равноускоренное прямолиней</w:t>
      </w:r>
      <w:r w:rsidR="007A70F3">
        <w:rPr>
          <w:color w:val="000000"/>
          <w:sz w:val="26"/>
          <w:szCs w:val="26"/>
        </w:rPr>
        <w:t xml:space="preserve">ное движение, свободное падение, </w:t>
      </w:r>
      <w:r w:rsidR="007D45A3" w:rsidRPr="00200353">
        <w:rPr>
          <w:color w:val="000000"/>
          <w:sz w:val="26"/>
          <w:szCs w:val="26"/>
        </w:rPr>
        <w:t>движение тела, брошенного под углом к горизонту. Движение точки по окружности. Поступательное и вращательное движение твердого тела.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Взаимодействие тел. Принцип суперпозиции сил. Инерциальная система отсчета. Законы механики Ньютона. Законы Всемирного тяготения, Гука, сухого трения. Движение небесных тел и их искусственных спутников. Явления, наблюдаемые в неинерциальных системах отсчета.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Импульс силы. Закон изменения и сохранения импульса. Работа силы. Закон изменения и сохранения энергии.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Равновесие материальной точки и твердого тела. Условия равновесия твердого тела в инерциальной системе отсчета. Момент силы. Равновесие жидкости и газа. Движение жидкостей и газов. Закон сохранения энергии в динамике жидкости и газа.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Механические колебания и волны. Амплитуда, период, частота, фаза колебаний. Превращения энергии при колебаниях. Вынужденные колебания, резонанс.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Поперечные и продольные волны. Энергия волны. Интерференция и дифракция волн. Звуковые волны</w:t>
      </w:r>
      <w:r w:rsidR="008E3F8D">
        <w:rPr>
          <w:color w:val="000000"/>
          <w:sz w:val="26"/>
          <w:szCs w:val="26"/>
        </w:rPr>
        <w:t>.</w:t>
      </w:r>
    </w:p>
    <w:p w:rsidR="00F33615" w:rsidRDefault="007D45A3" w:rsidP="00F33615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Молекулярная физика и термодинамика</w:t>
      </w:r>
      <w:r w:rsidR="004438D5" w:rsidRPr="00200353">
        <w:rPr>
          <w:color w:val="000000"/>
          <w:sz w:val="26"/>
          <w:szCs w:val="26"/>
          <w:u w:val="single"/>
        </w:rPr>
        <w:t>.</w:t>
      </w:r>
      <w:r w:rsidR="00D96F69" w:rsidRP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Предмет и задачи молекулярно</w:t>
      </w:r>
      <w:r w:rsid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-кинетической теории (МКТ) и термодинамики.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Экспериментальные доказательства МКТ. Абсолютная температура как мера средней кинетической энергии теплового движения частиц вещества. Модель идеального газа. Давление газа. Связь между давлением и средней кинетической энергией поступательного теплового движения молекул идеального газа.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Модель идеального газа в термодинамике: уравнение Менделеева</w:t>
      </w:r>
      <w:r w:rsid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–</w:t>
      </w:r>
      <w:r w:rsid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Клапейрона, выражение для внутренней энергии</w:t>
      </w:r>
      <w:r w:rsidR="00F33615">
        <w:rPr>
          <w:color w:val="000000"/>
          <w:sz w:val="26"/>
          <w:szCs w:val="26"/>
        </w:rPr>
        <w:t xml:space="preserve">. Закон Дальтона. Газовые закона. </w:t>
      </w:r>
      <w:r w:rsidRPr="00200353">
        <w:rPr>
          <w:color w:val="000000"/>
          <w:sz w:val="26"/>
          <w:szCs w:val="26"/>
        </w:rPr>
        <w:t xml:space="preserve">Агрегатные состояния вещества. Фазовые переходы. </w:t>
      </w:r>
      <w:r w:rsidRPr="00200353">
        <w:rPr>
          <w:color w:val="000000"/>
          <w:sz w:val="26"/>
          <w:szCs w:val="26"/>
        </w:rPr>
        <w:lastRenderedPageBreak/>
        <w:t>Преобразование энергии в фазовых переходах. Насыщенные и ненасыщенные пары. Влажность воздуха. Модель строения жидкостей. Поверхностное натяжение. Модель строения твердых тел. Механические свойства твердых тел.</w:t>
      </w:r>
      <w:r w:rsid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Внутренняя энергия. Работа и теплопередача как способы изменения внутренней энергии. Первый закон термодинамики. Адиабатный процесс. Второй закон термодинамики.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Преобразования энергии в тепловых машинах. КПД тепловой машины. Цикл Карно. Экологические проблемы теплоэнергетики.</w:t>
      </w:r>
    </w:p>
    <w:p w:rsidR="00F33615" w:rsidRDefault="00AA61E0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jc w:val="center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</w:rPr>
        <w:t>11 класс</w:t>
      </w:r>
    </w:p>
    <w:p w:rsidR="008E3F8D" w:rsidRDefault="008E3F8D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</w:t>
      </w:r>
      <w:r w:rsidR="007D45A3" w:rsidRPr="008E3F8D">
        <w:rPr>
          <w:color w:val="000000"/>
          <w:sz w:val="26"/>
          <w:szCs w:val="26"/>
          <w:u w:val="single"/>
        </w:rPr>
        <w:t>Электродинамика</w:t>
      </w:r>
      <w:r w:rsidR="004438D5" w:rsidRPr="008E3F8D">
        <w:rPr>
          <w:color w:val="000000"/>
          <w:sz w:val="26"/>
          <w:szCs w:val="26"/>
          <w:u w:val="single"/>
        </w:rPr>
        <w:t>.</w:t>
      </w:r>
      <w:r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Предмет и задачи электродинамики. Электрическое взаимодействие. Закон сохранения электрического заряда. Закон Кулона. Напряженность и потенциал электростатического поля. Принцип суперпозиции электрических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полей. Разность потенциалов. Проводники и диэлектрики в электростатическом поле. Электрическая емкость. Конденсатор. Энергия электрического поля.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Постоянный электрический ток. Электродвижущая сила (ЭДС). Закон Ома для полной электрической цепи. Электрический ток в металлах, электролитах, полупроводниках, газах и вакууме. Плазма. Электролиз. Полупроводниковые приборы. Сверхпроводимость.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Поток вектора магнитной индукции. Явление электромагнитной индукции. Закон электромагнитной индукции. ЭДС индукции в движущихся проводниках. Правило Ленца. Явление самоиндукции. Индуктивность. Энергия электромагнитного поля. Магнитные свойства вещества.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Производство, передача и потребление электрической энергии. Элементарная теория трансформатора.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Электромагнитное поле. 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Геометрическая оптика. Прямолинейное распространение света в однородной среде. Законы отражения и преломления света. Полное внутреннее отражение. Оптические приборы.</w:t>
      </w:r>
      <w:r w:rsidR="007A70F3">
        <w:rPr>
          <w:color w:val="000000"/>
          <w:sz w:val="26"/>
          <w:szCs w:val="26"/>
        </w:rPr>
        <w:t xml:space="preserve"> </w:t>
      </w:r>
      <w:r w:rsidR="007D45A3" w:rsidRPr="00200353">
        <w:rPr>
          <w:color w:val="000000"/>
          <w:sz w:val="26"/>
          <w:szCs w:val="26"/>
        </w:rPr>
        <w:t>Волновые свойства света. Скорость света. Интерференция света. Когерентность. Дифракция света. Поляризация света. Дисперсия света. Практическое примен</w:t>
      </w:r>
      <w:r w:rsidR="00F33615">
        <w:rPr>
          <w:color w:val="000000"/>
          <w:sz w:val="26"/>
          <w:szCs w:val="26"/>
        </w:rPr>
        <w:t>ение электромагнитных излучений.</w:t>
      </w:r>
    </w:p>
    <w:p w:rsidR="008E3F8D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Основы специальной теории относительности</w:t>
      </w:r>
      <w:r w:rsidR="004438D5" w:rsidRPr="00200353">
        <w:rPr>
          <w:color w:val="000000"/>
          <w:sz w:val="26"/>
          <w:szCs w:val="26"/>
          <w:u w:val="single"/>
        </w:rPr>
        <w:t>.</w:t>
      </w:r>
      <w:r w:rsidR="004438D5" w:rsidRP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Инвариантность модуля скорости света в вакууме. Принцип относительности Эйнштейна. Пространство и время в специальной теории относительности. Энергия и импульс свободной частицы. Связь массы и энергии свободной частицы. Энергия покоя.</w:t>
      </w:r>
    </w:p>
    <w:p w:rsidR="00D96F69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  <w:u w:val="single"/>
        </w:rPr>
      </w:pPr>
      <w:r w:rsidRPr="00200353">
        <w:rPr>
          <w:color w:val="000000"/>
          <w:sz w:val="26"/>
          <w:szCs w:val="26"/>
          <w:u w:val="single"/>
        </w:rPr>
        <w:t>Квантовая физика. Физика атома и атомного ядра</w:t>
      </w:r>
      <w:r w:rsidR="004438D5" w:rsidRPr="00200353">
        <w:rPr>
          <w:color w:val="000000"/>
          <w:sz w:val="26"/>
          <w:szCs w:val="26"/>
          <w:u w:val="single"/>
        </w:rPr>
        <w:t>.</w:t>
      </w:r>
      <w:r w:rsidR="004438D5" w:rsidRP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Предмет и задачи квантовой физики.</w:t>
      </w:r>
      <w:r w:rsid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 xml:space="preserve">Тепловое излучение. Распределение энергии в спектре </w:t>
      </w:r>
      <w:r w:rsidRPr="00200353">
        <w:rPr>
          <w:color w:val="000000"/>
          <w:sz w:val="26"/>
          <w:szCs w:val="26"/>
        </w:rPr>
        <w:lastRenderedPageBreak/>
        <w:t>абсолютно черного тела.</w:t>
      </w:r>
      <w:r w:rsid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Гипотеза М. Планка о квантах. Фотоэффект. Опыты А.Г. Столетова, законы фотоэффекта. Уравнение А. Эйнштейна для фотоэффекта</w:t>
      </w:r>
      <w:r w:rsidR="00D96F69">
        <w:rPr>
          <w:color w:val="000000"/>
          <w:sz w:val="26"/>
          <w:szCs w:val="26"/>
        </w:rPr>
        <w:t>.</w:t>
      </w:r>
      <w:r w:rsidRPr="00200353">
        <w:rPr>
          <w:color w:val="000000"/>
          <w:sz w:val="26"/>
          <w:szCs w:val="26"/>
        </w:rPr>
        <w:t xml:space="preserve"> Опыты П.Н. Лебедева и С.И. Вавилова. Гипотеза Л. де Бройля о волновых свойствах частиц. Корпускулярно-волновой дуализм. Дифракция электронов. Давление света. Соотношение неопределенностей Гейзенберга.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Модели строения атома. Объяснение линейчатого спектра водорода на основе квантовых постулатов Н. Бора. Спонтанное и вынужденное излучение света.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Состав и строение атомного ядра. Изотопы. Ядерные силы. Дефект массы и энергия связи ядра.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Закон радиоактивного распада. Ядерные реакции, реакции деления и синтеза. Цепная реакция деления ядер. Ядерная энергетика. Термоядерный синтез.</w:t>
      </w:r>
      <w:r w:rsidR="007A70F3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Элементарные частицы. Фундаментальные взаимодействия. Ускорители элементарных частиц.</w:t>
      </w:r>
    </w:p>
    <w:p w:rsidR="00D428BD" w:rsidRDefault="00D428BD" w:rsidP="00D428BD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Практические и лабораторные</w:t>
      </w:r>
      <w:r w:rsidR="003270BB">
        <w:rPr>
          <w:color w:val="000000"/>
          <w:sz w:val="26"/>
          <w:szCs w:val="26"/>
          <w:u w:val="single"/>
        </w:rPr>
        <w:t xml:space="preserve"> работ</w:t>
      </w:r>
      <w:r>
        <w:rPr>
          <w:color w:val="000000"/>
          <w:sz w:val="26"/>
          <w:szCs w:val="26"/>
          <w:u w:val="single"/>
        </w:rPr>
        <w:t>ы</w:t>
      </w:r>
      <w:r w:rsidR="003270BB">
        <w:rPr>
          <w:color w:val="000000"/>
          <w:sz w:val="26"/>
          <w:szCs w:val="26"/>
          <w:u w:val="single"/>
        </w:rPr>
        <w:t>.</w:t>
      </w:r>
      <w:r>
        <w:rPr>
          <w:color w:val="000000"/>
          <w:sz w:val="26"/>
          <w:szCs w:val="26"/>
          <w:u w:val="single"/>
        </w:rPr>
        <w:t xml:space="preserve"> </w:t>
      </w:r>
    </w:p>
    <w:p w:rsidR="008E3F8D" w:rsidRPr="00D428BD" w:rsidRDefault="009E4BD6" w:rsidP="00D428BD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  <w:u w:val="single"/>
        </w:rPr>
      </w:pPr>
      <w:r w:rsidRPr="00200353">
        <w:rPr>
          <w:color w:val="000000"/>
          <w:sz w:val="26"/>
          <w:szCs w:val="26"/>
          <w:u w:val="single"/>
        </w:rPr>
        <w:t>П</w:t>
      </w:r>
      <w:r w:rsidR="007D45A3" w:rsidRPr="00200353">
        <w:rPr>
          <w:color w:val="000000"/>
          <w:sz w:val="26"/>
          <w:szCs w:val="26"/>
          <w:u w:val="single"/>
        </w:rPr>
        <w:t>рямые измерения:</w:t>
      </w:r>
      <w:r w:rsidR="007D45A3" w:rsidRPr="00200353">
        <w:rPr>
          <w:color w:val="000000"/>
          <w:sz w:val="26"/>
          <w:szCs w:val="26"/>
        </w:rPr>
        <w:t xml:space="preserve"> измерение мгновенной скорости с использованием секундомера или компьютера с датчиками; сравнение масс (по взаимодейс</w:t>
      </w:r>
      <w:r w:rsidR="00F823E5">
        <w:rPr>
          <w:color w:val="000000"/>
          <w:sz w:val="26"/>
          <w:szCs w:val="26"/>
        </w:rPr>
        <w:t>твию); измерение сил в механике.</w:t>
      </w:r>
      <w:r w:rsidR="003F180F">
        <w:rPr>
          <w:color w:val="000000"/>
          <w:sz w:val="26"/>
          <w:szCs w:val="26"/>
        </w:rPr>
        <w:t xml:space="preserve"> И</w:t>
      </w:r>
      <w:r w:rsidR="007D45A3" w:rsidRPr="00200353">
        <w:rPr>
          <w:color w:val="000000"/>
          <w:sz w:val="26"/>
          <w:szCs w:val="26"/>
        </w:rPr>
        <w:t>змерение температуры жидкостными и цифровыми термометрами; оценка</w:t>
      </w:r>
      <w:r w:rsidR="003F180F">
        <w:rPr>
          <w:color w:val="000000"/>
          <w:sz w:val="26"/>
          <w:szCs w:val="26"/>
        </w:rPr>
        <w:t xml:space="preserve"> в</w:t>
      </w:r>
      <w:r w:rsidR="007D45A3" w:rsidRPr="00200353">
        <w:rPr>
          <w:color w:val="000000"/>
          <w:sz w:val="26"/>
          <w:szCs w:val="26"/>
        </w:rPr>
        <w:t>заимодействия молекул (методом отрыва капель); измерение термодинамических параметров газа; измерение ЭДС источника тока; измерение силы взаимодействия катушки с током и магнита помощью электронных весов; определение периода обращения дво</w:t>
      </w:r>
      <w:r w:rsidR="00DE75CD">
        <w:rPr>
          <w:color w:val="000000"/>
          <w:sz w:val="26"/>
          <w:szCs w:val="26"/>
        </w:rPr>
        <w:t>йных звезд (печатные материалы).</w:t>
      </w:r>
    </w:p>
    <w:p w:rsidR="008E3F8D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Косвенные измерения:</w:t>
      </w:r>
      <w:r w:rsidRPr="00200353">
        <w:rPr>
          <w:color w:val="000000"/>
          <w:sz w:val="26"/>
          <w:szCs w:val="26"/>
        </w:rPr>
        <w:t xml:space="preserve"> измерение ускорения; измерение ускорения свободного падения; определение энергии и импульса по тормозному пути; измерение удельной теплоты плавления льда; измерение напряженности вихревого электрического поля (при наблюдении электромагнитной индукции); измерение внутреннего сопротивления источника тока; определение показателя преломления среды; измерение фокусного расстояния собирающей и рассеивающей линз; определение длины световой волны; определение импульса и энергии частицы при движении в магнитном поле (по фотографиям).</w:t>
      </w:r>
    </w:p>
    <w:p w:rsidR="00D428BD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Наблюдение явлений:</w:t>
      </w:r>
      <w:r w:rsidRPr="00200353">
        <w:rPr>
          <w:color w:val="000000"/>
          <w:sz w:val="26"/>
          <w:szCs w:val="26"/>
        </w:rPr>
        <w:t xml:space="preserve"> наблюдение механических явлений в инерциальных и неинерциальных системах отсчета; наблюдение вынужденных колебаний и резонанса; наблюдение диффузии; наблюдение явления электромагнитной индукции</w:t>
      </w:r>
      <w:r w:rsidR="0042794A">
        <w:rPr>
          <w:color w:val="000000"/>
          <w:sz w:val="26"/>
          <w:szCs w:val="26"/>
        </w:rPr>
        <w:t xml:space="preserve">. </w:t>
      </w:r>
      <w:r w:rsidR="003F180F">
        <w:rPr>
          <w:color w:val="000000"/>
          <w:sz w:val="26"/>
          <w:szCs w:val="26"/>
        </w:rPr>
        <w:t>Н</w:t>
      </w:r>
      <w:r w:rsidRPr="00200353">
        <w:rPr>
          <w:color w:val="000000"/>
          <w:sz w:val="26"/>
          <w:szCs w:val="26"/>
        </w:rPr>
        <w:t>аблюдение волновых свойств света: дифракция, интерференция, поляризация; наблюдение спектров; вечерние наблюдения звезд, Луны и планет в телескоп или бинокль.</w:t>
      </w:r>
      <w:r w:rsidR="007A70F3">
        <w:rPr>
          <w:color w:val="000000"/>
          <w:sz w:val="26"/>
          <w:szCs w:val="26"/>
        </w:rPr>
        <w:t xml:space="preserve"> </w:t>
      </w:r>
    </w:p>
    <w:p w:rsidR="008E3F8D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Исследования</w:t>
      </w:r>
      <w:r w:rsidR="003270BB">
        <w:rPr>
          <w:color w:val="000000"/>
          <w:sz w:val="26"/>
          <w:szCs w:val="26"/>
          <w:u w:val="single"/>
        </w:rPr>
        <w:t>.</w:t>
      </w:r>
      <w:r w:rsidR="003270BB">
        <w:rPr>
          <w:color w:val="000000"/>
          <w:sz w:val="26"/>
          <w:szCs w:val="26"/>
        </w:rPr>
        <w:t xml:space="preserve"> И</w:t>
      </w:r>
      <w:r w:rsidRPr="00200353">
        <w:rPr>
          <w:color w:val="000000"/>
          <w:sz w:val="26"/>
          <w:szCs w:val="26"/>
        </w:rPr>
        <w:t>сследование равноускоренного движения с использованием электронного секундомера или компьютера с датч</w:t>
      </w:r>
      <w:r w:rsidR="003F180F">
        <w:rPr>
          <w:color w:val="000000"/>
          <w:sz w:val="26"/>
          <w:szCs w:val="26"/>
        </w:rPr>
        <w:t>иками. Исследование</w:t>
      </w:r>
      <w:r w:rsidRPr="00200353">
        <w:rPr>
          <w:color w:val="000000"/>
          <w:sz w:val="26"/>
          <w:szCs w:val="26"/>
        </w:rPr>
        <w:t xml:space="preserve"> движения</w:t>
      </w:r>
      <w:r w:rsidR="003F180F">
        <w:rPr>
          <w:color w:val="000000"/>
          <w:sz w:val="26"/>
          <w:szCs w:val="26"/>
        </w:rPr>
        <w:t xml:space="preserve"> тела, брошенного горизонтально. И</w:t>
      </w:r>
      <w:r w:rsidRPr="00200353">
        <w:rPr>
          <w:color w:val="000000"/>
          <w:sz w:val="26"/>
          <w:szCs w:val="26"/>
        </w:rPr>
        <w:t xml:space="preserve">сследование центрального удара; исследование качения цилиндра по наклонной плоскости; исследование движения броуновской частицы (по трекам Перрена); исследование изопроцессов; исследование изохорного процесса и оценка абсолютного нуля; исследование остывания воды; исследование зависимости напряжения на полюсах источника тока от силы тока в цепи; исследование зависимости силы тока через лампочку от напряжения на ней; </w:t>
      </w:r>
      <w:r w:rsidRPr="00200353">
        <w:rPr>
          <w:color w:val="000000"/>
          <w:sz w:val="26"/>
          <w:szCs w:val="26"/>
        </w:rPr>
        <w:lastRenderedPageBreak/>
        <w:t>исследование нагревания воды нагревателем небольшой мощности; исследование явления электромагнитной индукции; исследование зависимости угла преломления от угла падения; исследование зависимости расстояния от линзы до изображения от расстояния от линзы до предмета; исследование спектра водорода; исследование движения двойных звезд (по печатным материалам).</w:t>
      </w:r>
    </w:p>
    <w:p w:rsidR="008E3F8D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Проверка гипотез (в том числе имеются неверные):</w:t>
      </w:r>
      <w:r w:rsidR="00D96F69" w:rsidRPr="00D96F69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при движении бруска по наклонной плоскости время перемещения на определенное расстояния тем бо</w:t>
      </w:r>
      <w:r w:rsidR="00E42FBF">
        <w:rPr>
          <w:color w:val="000000"/>
          <w:sz w:val="26"/>
          <w:szCs w:val="26"/>
        </w:rPr>
        <w:t>льше, чем больше масса бруска. П</w:t>
      </w:r>
      <w:r w:rsidRPr="00200353">
        <w:rPr>
          <w:color w:val="000000"/>
          <w:sz w:val="26"/>
          <w:szCs w:val="26"/>
        </w:rPr>
        <w:t>ри движении бруска по наклонной плоскости скор</w:t>
      </w:r>
      <w:r w:rsidR="00E42FBF">
        <w:rPr>
          <w:color w:val="000000"/>
          <w:sz w:val="26"/>
          <w:szCs w:val="26"/>
        </w:rPr>
        <w:t>ость прямо пропорциональна пути. П</w:t>
      </w:r>
      <w:r w:rsidRPr="00200353">
        <w:rPr>
          <w:color w:val="000000"/>
          <w:sz w:val="26"/>
          <w:szCs w:val="26"/>
        </w:rPr>
        <w:t xml:space="preserve">ри затухании колебаний амплитуда </w:t>
      </w:r>
      <w:r w:rsidR="00E42FBF">
        <w:rPr>
          <w:color w:val="000000"/>
          <w:sz w:val="26"/>
          <w:szCs w:val="26"/>
        </w:rPr>
        <w:t>обратно пропорциональна времени.</w:t>
      </w:r>
      <w:r w:rsidR="007A70F3">
        <w:rPr>
          <w:color w:val="000000"/>
          <w:sz w:val="26"/>
          <w:szCs w:val="26"/>
        </w:rPr>
        <w:t xml:space="preserve"> К</w:t>
      </w:r>
      <w:r w:rsidRPr="00200353">
        <w:rPr>
          <w:color w:val="000000"/>
          <w:sz w:val="26"/>
          <w:szCs w:val="26"/>
        </w:rPr>
        <w:t>вадрат среднего перемещения броуновской частицы прямо пропорционален времени наблюдения (по трекам Перрена); скорость остывания воды линейно зависит от времени остывания; напряжение при последовательном включении лампочки и резистора не равно сумме напряжений на лампочке и резисторе; угол преломления прямо пропорционален углу падения; при плотном сложении двух ли</w:t>
      </w:r>
      <w:r w:rsidR="00AF709B" w:rsidRPr="00200353">
        <w:rPr>
          <w:color w:val="000000"/>
          <w:sz w:val="26"/>
          <w:szCs w:val="26"/>
        </w:rPr>
        <w:t>нз оптические силы складываются.</w:t>
      </w:r>
    </w:p>
    <w:p w:rsidR="00375D72" w:rsidRDefault="007D45A3" w:rsidP="00D96F6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Конструирование технических устройств:</w:t>
      </w:r>
      <w:r w:rsidRPr="00200353">
        <w:rPr>
          <w:color w:val="000000"/>
          <w:sz w:val="26"/>
          <w:szCs w:val="26"/>
        </w:rPr>
        <w:t xml:space="preserve"> конструирование наклонной плоскости с заданным КПД; конструирование рычажных весов; конструирование наклонной плоскости, по которой брусок движется с заданным ускорением; конструирование электродвигателя; конструирование трансформатора; конструирование </w:t>
      </w:r>
      <w:r w:rsidR="00375D72" w:rsidRPr="00200353">
        <w:rPr>
          <w:color w:val="000000"/>
          <w:sz w:val="26"/>
          <w:szCs w:val="26"/>
        </w:rPr>
        <w:t>модели телескопа или микроскопа.</w:t>
      </w:r>
    </w:p>
    <w:p w:rsidR="00D96F69" w:rsidRDefault="00D96F69" w:rsidP="00D96F69">
      <w:pPr>
        <w:pStyle w:val="a7"/>
        <w:spacing w:before="0" w:beforeAutospacing="0" w:after="0" w:afterAutospacing="0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3270BB" w:rsidRDefault="003270BB" w:rsidP="00033035">
      <w:pPr>
        <w:pStyle w:val="a7"/>
        <w:spacing w:before="0" w:beforeAutospacing="0" w:after="0" w:afterAutospacing="0"/>
        <w:ind w:firstLine="709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ТЕМАТИЧЕСКОЕ ПЛАНИРОВАНИЕ ПО ГОДАМ ОБУЧЕНИЯ</w:t>
      </w:r>
    </w:p>
    <w:p w:rsidR="00D96F69" w:rsidRDefault="003270BB" w:rsidP="00033035">
      <w:pPr>
        <w:pStyle w:val="a7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596613" w:rsidRDefault="00596613" w:rsidP="00033035">
      <w:pPr>
        <w:pStyle w:val="a7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3270BB">
        <w:rPr>
          <w:sz w:val="26"/>
          <w:szCs w:val="26"/>
        </w:rPr>
        <w:t>10 класс</w:t>
      </w:r>
    </w:p>
    <w:p w:rsidR="00033035" w:rsidRDefault="00033035" w:rsidP="00033035">
      <w:pPr>
        <w:pStyle w:val="a7"/>
        <w:spacing w:before="0" w:beforeAutospacing="0" w:after="0" w:afterAutospacing="0"/>
        <w:ind w:firstLine="709"/>
        <w:jc w:val="center"/>
        <w:rPr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012"/>
        <w:gridCol w:w="1351"/>
      </w:tblGrid>
      <w:tr w:rsidR="00E82665" w:rsidRPr="00200353" w:rsidTr="00E82665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2665" w:rsidRPr="00056A3B" w:rsidRDefault="00E82665" w:rsidP="00033035">
            <w:pPr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урока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DA769A" w:rsidRDefault="00E82665" w:rsidP="00033035">
            <w:pPr>
              <w:tabs>
                <w:tab w:val="center" w:pos="3294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(тема)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DA769A" w:rsidRDefault="00E82665" w:rsidP="0003303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Часы</w:t>
            </w:r>
          </w:p>
        </w:tc>
      </w:tr>
      <w:tr w:rsidR="00E82665" w:rsidRPr="00200353" w:rsidTr="003D4D81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665" w:rsidRPr="00056A3B" w:rsidRDefault="00E82665" w:rsidP="00E82665">
            <w:pPr>
              <w:ind w:firstLine="34"/>
              <w:jc w:val="both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DA769A" w:rsidRDefault="00E82665" w:rsidP="00E82665">
            <w:pPr>
              <w:tabs>
                <w:tab w:val="center" w:pos="3294"/>
              </w:tabs>
              <w:jc w:val="center"/>
              <w:rPr>
                <w:sz w:val="26"/>
                <w:szCs w:val="26"/>
              </w:rPr>
            </w:pPr>
            <w:r w:rsidRPr="00DA769A">
              <w:rPr>
                <w:bCs/>
                <w:color w:val="000000"/>
                <w:sz w:val="26"/>
                <w:szCs w:val="26"/>
                <w:shd w:val="clear" w:color="auto" w:fill="FFFFFF"/>
              </w:rPr>
              <w:t>Раздел «Физика и методы научного познания»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DA769A" w:rsidRDefault="00E82665" w:rsidP="00E8266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E82665" w:rsidRPr="00200353" w:rsidTr="00033035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056A3B" w:rsidRDefault="00E82665" w:rsidP="00E82665">
            <w:pPr>
              <w:ind w:firstLine="34"/>
              <w:jc w:val="both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DA769A" w:rsidRDefault="00E82665" w:rsidP="00E82665">
            <w:pPr>
              <w:tabs>
                <w:tab w:val="center" w:pos="3294"/>
              </w:tabs>
              <w:jc w:val="center"/>
              <w:rPr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Тема</w:t>
            </w:r>
            <w:r w:rsidRPr="00DA769A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«Физика и методы научного познания»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DA769A" w:rsidRDefault="00E82665" w:rsidP="00E8266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200353" w:rsidRDefault="00D428BD" w:rsidP="0003303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tabs>
                <w:tab w:val="center" w:pos="3294"/>
              </w:tabs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DA769A">
              <w:rPr>
                <w:color w:val="000000"/>
                <w:sz w:val="26"/>
                <w:szCs w:val="26"/>
              </w:rPr>
              <w:t>Физика – фундаментальная наука о природе. Научные методы познания окружающего мира.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A00838" w:rsidRDefault="00D428BD" w:rsidP="0003303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tabs>
                <w:tab w:val="center" w:pos="3294"/>
              </w:tabs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Моделирование явлений и объектов природы. Научные гипотезы.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jc w:val="center"/>
              <w:rPr>
                <w:sz w:val="26"/>
                <w:szCs w:val="26"/>
              </w:rPr>
            </w:pPr>
          </w:p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rPr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A00838" w:rsidRDefault="00D428BD" w:rsidP="0003303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tabs>
                <w:tab w:val="center" w:pos="3294"/>
              </w:tabs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Физические законы и теории, границы их применимости.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tabs>
                <w:tab w:val="center" w:pos="3294"/>
              </w:tabs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Физика и познание мира.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tabs>
                <w:tab w:val="center" w:pos="3294"/>
              </w:tabs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Физическая картина мира.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033035" w:rsidRPr="00200353" w:rsidTr="00033035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035" w:rsidRDefault="00033035" w:rsidP="00033035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DA769A" w:rsidRDefault="00033035" w:rsidP="00033035">
            <w:pPr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Раздел «Механика»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DA769A" w:rsidRDefault="00033035" w:rsidP="00033035">
            <w:pPr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40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033035" w:rsidRPr="00200353" w:rsidTr="00033035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Default="00033035" w:rsidP="00033035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DA769A" w:rsidRDefault="00033035" w:rsidP="00033035">
            <w:pPr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Тема «Кинематика»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DA769A" w:rsidRDefault="00033035" w:rsidP="00033035">
            <w:pPr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21</w:t>
            </w:r>
            <w:r>
              <w:rPr>
                <w:sz w:val="26"/>
                <w:szCs w:val="26"/>
              </w:rPr>
              <w:t>час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30335C" w:rsidRDefault="00D428BD" w:rsidP="00033035">
            <w:pPr>
              <w:jc w:val="center"/>
              <w:rPr>
                <w:sz w:val="26"/>
                <w:szCs w:val="26"/>
              </w:rPr>
            </w:pPr>
            <w:r w:rsidRPr="0030335C">
              <w:rPr>
                <w:sz w:val="26"/>
                <w:szCs w:val="26"/>
              </w:rPr>
              <w:t>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Механическое движение и его относительность. Материальная точка. Перемещение.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30335C" w:rsidRDefault="00D428BD" w:rsidP="00033035">
            <w:pPr>
              <w:jc w:val="center"/>
              <w:rPr>
                <w:sz w:val="26"/>
                <w:szCs w:val="26"/>
              </w:rPr>
            </w:pPr>
            <w:r w:rsidRPr="0030335C">
              <w:rPr>
                <w:sz w:val="26"/>
                <w:szCs w:val="26"/>
              </w:rPr>
              <w:t>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  <w:lang w:val="en-US"/>
              </w:rPr>
            </w:pPr>
            <w:r w:rsidRPr="00DA769A">
              <w:rPr>
                <w:color w:val="000000"/>
                <w:sz w:val="26"/>
                <w:szCs w:val="26"/>
              </w:rPr>
              <w:t>Равномерное прямолинейное движение точки</w:t>
            </w:r>
            <w:r w:rsidRPr="00DA769A">
              <w:rPr>
                <w:color w:val="000000"/>
                <w:sz w:val="26"/>
                <w:szCs w:val="26"/>
                <w:lang w:val="en-US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tabs>
                <w:tab w:val="left" w:pos="990"/>
                <w:tab w:val="center" w:pos="1114"/>
              </w:tabs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Графическое представление равномерного прямолинейного движения.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Средняя скорость при неравномерном движении. Мгновенная скорость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Решение задач на равномерное движение.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11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  <w:lang w:val="en-US"/>
              </w:rPr>
            </w:pPr>
            <w:r w:rsidRPr="00DA769A">
              <w:rPr>
                <w:color w:val="000000"/>
                <w:sz w:val="26"/>
                <w:szCs w:val="26"/>
              </w:rPr>
              <w:t>Векторы. Действия с векторами</w:t>
            </w:r>
            <w:r w:rsidRPr="00DA769A">
              <w:rPr>
                <w:color w:val="000000"/>
                <w:sz w:val="26"/>
                <w:szCs w:val="26"/>
                <w:lang w:val="en-US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tabs>
                <w:tab w:val="left" w:pos="990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033035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Векторы. Проекция векторов.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Графическое представление равноускоренного движения.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Зависимость координат и радиуса вектора от времени при движении с постоянным ускорением.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Решение задач по равноускоренному движению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Свободное падение.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Движение тела, брошенного под углом к горизонту.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Решение задач на движение тела, брошенного под углом к горизонту.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033035" w:rsidP="0003303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Лабораторная работа</w:t>
            </w:r>
            <w:r w:rsidR="00D428BD" w:rsidRPr="00DA769A">
              <w:rPr>
                <w:color w:val="000000"/>
                <w:sz w:val="26"/>
                <w:szCs w:val="26"/>
              </w:rPr>
              <w:t xml:space="preserve"> № 1 «Изучение движения тела, брошенного горизонтально»</w:t>
            </w:r>
            <w:r w:rsidR="00D428BD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tabs>
                <w:tab w:val="left" w:pos="1005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4A5FA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Равномерное движение по окружности.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Тангенциальное, нормальное, полное ускорение.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Угловая скорость, угловое ускорение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3D4D81">
        <w:trPr>
          <w:trHeight w:val="2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056A3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Решение задач на движение тела по окружности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rPr>
          <w:trHeight w:val="6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 </w:t>
            </w:r>
          </w:p>
          <w:p w:rsidR="00D428BD" w:rsidRPr="003D4D81" w:rsidRDefault="00033035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="00D428BD"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Изучение движения тела по окружности»</w:t>
            </w:r>
            <w:r w:rsidR="00D428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3D4D81" w:rsidP="0003303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Решение задач по теме </w:t>
            </w:r>
            <w:r w:rsidR="00D428BD" w:rsidRPr="00DA769A">
              <w:rPr>
                <w:color w:val="000000"/>
                <w:sz w:val="26"/>
                <w:szCs w:val="26"/>
              </w:rPr>
              <w:t>«Кинематика»</w:t>
            </w:r>
            <w:r w:rsidR="00D428BD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Контрольная работа по теме «Кинематика</w:t>
            </w:r>
            <w:r>
              <w:rPr>
                <w:color w:val="000000"/>
                <w:sz w:val="26"/>
                <w:szCs w:val="26"/>
              </w:rPr>
              <w:t>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575A02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033035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«</w:t>
            </w:r>
            <w:r w:rsidR="00D428BD" w:rsidRPr="00DA769A">
              <w:rPr>
                <w:sz w:val="26"/>
                <w:szCs w:val="26"/>
              </w:rPr>
              <w:t>Динамика и силы в природе»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F77A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1F77AD">
              <w:rPr>
                <w:sz w:val="26"/>
                <w:szCs w:val="26"/>
              </w:rPr>
              <w:t>19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F77AD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jc w:val="both"/>
              <w:rPr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Основное утверждение механики. Сила. Масса. Единицы массы.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F77AD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Первый закон Ньютона.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F77AD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Второй закон Ньютона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Принцип суперпозиции сил.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sz w:val="26"/>
                <w:szCs w:val="26"/>
              </w:rPr>
            </w:pPr>
            <w:r w:rsidRPr="00DA769A">
              <w:rPr>
                <w:bCs/>
                <w:sz w:val="26"/>
                <w:szCs w:val="26"/>
              </w:rPr>
              <w:t>Третий закон Ньютона.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Геоцентрическая система отсчета. Принцип относительности Галилея.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Силы в природе. Сила тяжести и сила всемирного тяготения.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  <w:r w:rsidRPr="00DA769A">
              <w:rPr>
                <w:color w:val="000000"/>
                <w:sz w:val="26"/>
                <w:szCs w:val="26"/>
              </w:rPr>
              <w:t>Сила тяжести на других планетах. Первая космическая скорость.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Деформация и сила упругости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«Измерение жесткости пружины»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2E7800" w:rsidRDefault="002E7800" w:rsidP="002E780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Вес тела. Невесомость, перегрузки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2E780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Сила трения. Природа и виды сил трения.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2E780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  <w:p w:rsidR="00D428BD" w:rsidRPr="00DA769A" w:rsidRDefault="002E7800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="00D428BD"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Измерение коэффициента трения скольжения»</w:t>
            </w:r>
            <w:r w:rsidR="00D428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D428BD"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Применение сил в природе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движение связанных тел.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2E7800">
            <w:pPr>
              <w:tabs>
                <w:tab w:val="left" w:pos="975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Движение связанных тел.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B95B31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Вращающиеся системы отсчеты.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3D4D81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по теме </w:t>
            </w:r>
            <w:r w:rsidR="00D428BD"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«Динамика»</w:t>
            </w:r>
            <w:r w:rsidR="00D428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Контрольная работа №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241334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Раздел «Законы сохранения»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33035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</w:t>
            </w:r>
            <w:r w:rsidRPr="00DA769A">
              <w:rPr>
                <w:sz w:val="26"/>
                <w:szCs w:val="26"/>
                <w:lang w:val="en-US"/>
              </w:rPr>
              <w:t>5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Тема «Закон сохранение импульса»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4</w:t>
            </w:r>
            <w:r w:rsidR="00033035">
              <w:rPr>
                <w:sz w:val="26"/>
                <w:szCs w:val="26"/>
              </w:rPr>
              <w:t xml:space="preserve"> часа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Импульс силы и импульс тела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 сохранения импульса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Реактивное движение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3D4D81" w:rsidRDefault="003D4D8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закон сохранения импульса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2E7800">
            <w:pPr>
              <w:pStyle w:val="ac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Тема «Закон сохранения энергии»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11</w:t>
            </w:r>
            <w:r w:rsidR="002E7800">
              <w:rPr>
                <w:sz w:val="26"/>
                <w:szCs w:val="26"/>
              </w:rPr>
              <w:t xml:space="preserve"> часов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силы.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Мощность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силы тяжести и упругости. Консервативные силы. Потенциальная энергия.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F77AD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Закон сохранения энергии.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силы тяготения.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F77AD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Абсолютно твердое тело. Центр масс твердого тела.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90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F77AD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Теорема о движении центра масс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уравнение динамики вращательного движения твердого тел.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 сохранения момента импульса.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№ 5 «Изучение закона сохранения механической энергии»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теме «Законы сохранения»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3D4D8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Контрольная работа №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по теме «Законы сохранения»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Pr="00241334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Раздел «Статика»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10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033035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241334" w:rsidRDefault="00033035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DA769A" w:rsidRDefault="00033035" w:rsidP="00033035">
            <w:pPr>
              <w:pStyle w:val="ac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Тема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«Статика»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035" w:rsidRPr="00DA769A" w:rsidRDefault="00033035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595C2F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Условия равновесия твердого тела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Виды равновесия.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условия равновесия тел.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 № 6 «Изучение равновесия тел под действием нескольких сил»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Отличие твердых тел от жидкостей и газов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Механические свойства твердых тел. Пластичность и хрупкость.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Давление в жидкостях и газах. Закон Паскаля. Закон Архимеда.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Гидродинамика. Ламинарное и турбулентное течения. Уравнение Бернулли.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Подъемная сила крыла самолета.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E7800" w:rsidRDefault="003D4D8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Обобщение материала на тему «Механика деформируемых тел». Решение задач.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rPr>
          <w:trHeight w:val="3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41334" w:rsidRDefault="00D428BD" w:rsidP="00033035">
            <w:pPr>
              <w:spacing w:line="276" w:lineRule="auto"/>
              <w:ind w:firstLine="34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bCs/>
                <w:color w:val="000000"/>
                <w:sz w:val="26"/>
                <w:szCs w:val="26"/>
              </w:rPr>
              <w:t>Раздел «Молекулярная физика</w:t>
            </w:r>
            <w:r w:rsidR="00033035">
              <w:rPr>
                <w:bCs/>
                <w:color w:val="000000"/>
                <w:sz w:val="26"/>
                <w:szCs w:val="26"/>
              </w:rPr>
              <w:t>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31</w:t>
            </w:r>
            <w:r w:rsidR="002E7800">
              <w:rPr>
                <w:sz w:val="26"/>
                <w:szCs w:val="26"/>
              </w:rPr>
              <w:t xml:space="preserve"> </w:t>
            </w:r>
            <w:r w:rsidR="00033035">
              <w:rPr>
                <w:sz w:val="26"/>
                <w:szCs w:val="26"/>
              </w:rPr>
              <w:t>час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F1186E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DA769A">
              <w:rPr>
                <w:bCs/>
                <w:color w:val="000000"/>
                <w:sz w:val="26"/>
                <w:szCs w:val="26"/>
              </w:rPr>
              <w:t>Тема «Основы молекулярно</w:t>
            </w:r>
            <w:r w:rsidR="00033035">
              <w:rPr>
                <w:bCs/>
                <w:color w:val="000000"/>
                <w:sz w:val="26"/>
                <w:szCs w:val="26"/>
              </w:rPr>
              <w:t xml:space="preserve"> -</w:t>
            </w:r>
            <w:r w:rsidRPr="00DA769A">
              <w:rPr>
                <w:bCs/>
                <w:color w:val="000000"/>
                <w:sz w:val="26"/>
                <w:szCs w:val="26"/>
              </w:rPr>
              <w:t xml:space="preserve"> кинетической теории»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18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Основные положения МКТ. Масса молекул. Моль.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Постоянная Авогадро.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Экспериментальное доказательство атомистического строения вещества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Строение газообразных, жидких и твердых тел.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Основное уравнение МКТ. Состояние макроскопических тел в термодинамике. Температура. Тепловое равновесие.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Уравнение состояния идеального газа. Равновесные и неравновесные процессы. Изотермический 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уравнение состояния идеального газа.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Расчет параметров газа при изотермическом процесса.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Изобарный и изохорный процессы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№ 7 «Изуче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ние изобарного процесса в газе»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887D4B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тему «Газовые законы»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Идеальный газ. Абсолютная температура.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Насыщенный пар. Давление насыщенного пара.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Влажность воздуха.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по теме «Влажность воздуха»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Изучение капиллярных явлений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Поверхностное натяжение жидкости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F77AD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«Основные положения МКТ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по теме «</w:t>
            </w: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Основные положения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МКТ»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Тема «Термодинамика»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Кристаллические и аморфные тела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Внутренняя энергия идеального газа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в термодинамике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тему «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в термодинамике»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теплоты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тему «Количество теплоты»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Первый закон термодинамики. Применение закона к изопроцессам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F1186E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по теме «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Применение закона к изопроцессам».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Теплоёмкость газа при постоянном давлении и объёме. Второй закон термодинамики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Принцип действия тепловых двигателей. КПД тепловых двигателей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2E7800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«КПД тепловых двигателей»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887D4B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теме «Термодинамика»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887D4B" w:rsidRDefault="003D4D8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Контрольная работа №</w:t>
            </w:r>
            <w:r w:rsidR="003D4D8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по теме «Термодинамика»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41334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Раздел «Электродинамика»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58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Тема «Электростатика»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20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заряд. Закон сохранения заряда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 Кулона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«Закон Кулона»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Электрическое поле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Напряженность электрического поля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Принцип суперпозиции полей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по теме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«Напряженность электрического поля»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Проводники и диэлектрики в электрическом поле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033035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Потенциальная энергия заряженного тела в однородно статическом поле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Потенциал электрического поля и разность потенциалов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Связь между напряженностью электрического поля и потенциалом. Эквипотенциальные поверхности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</w:t>
            </w:r>
            <w:r w:rsidRPr="00DA76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по теме Электростатика».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Электроемкость. Единицы измерения.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75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C4301" w:rsidRDefault="003D4D8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Типы конденсаторов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Соединение конденсаторов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«Соединение конденсаторов»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Энергия конденсаторов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Решение задач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«Энергия конденсаторов»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033035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по теме «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Электрическое поле»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60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онтрольная работа № 7 по теме «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Электрическое поле»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33035" w:rsidRDefault="00D428BD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1C430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Тема «Законы постоянного тока»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24</w:t>
            </w:r>
            <w:r w:rsidR="00033035">
              <w:rPr>
                <w:sz w:val="26"/>
                <w:szCs w:val="26"/>
              </w:rPr>
              <w:t xml:space="preserve"> часа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Что такое электрический ток. Электрическое поле проводника с током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 Ома для участка цепи. Сопротивление проводника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закон Ома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Электрические цепи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Последовательное соединение проводников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75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последовательное соединение проводников.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 № 8 по теме «Последовательное соединение проводников»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Параллельное соединение проводников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033035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на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параллельное соединение проводников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Лабораторная работа № 8 по теме «Параллельное соединение проводников»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90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виды соединений проводников.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Мостик Уитстона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Измерение силы тока, напряжения и сопротивления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на </w:t>
            </w: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Закон Ома для участка цеп.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Решение задач на применение законов постоянного тока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Ре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шение задач на виды соединения </w:t>
            </w: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проводников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Электродвижущая сила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EB7692"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EB7692" w:rsidP="00EB769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Закон Ома для полной цепи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абораторная работа № 9 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«Определение электродвижущей силы и внутреннего сопротивления источника»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Решение задач на измерение ЭДС и внутреннего сопротивления источника тока.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Правила Кирхгофа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правила Кирхгофа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Решение задач на применение законов постоянного тока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3D4D81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Контрольная работа № 8 по теме </w:t>
            </w:r>
            <w:r w:rsidR="00D428BD" w:rsidRPr="00DA769A">
              <w:rPr>
                <w:rFonts w:ascii="Times New Roman" w:hAnsi="Times New Roman" w:cs="Times New Roman"/>
                <w:bCs/>
                <w:sz w:val="26"/>
                <w:szCs w:val="26"/>
              </w:rPr>
              <w:t>«Законы постоянного тока»</w:t>
            </w:r>
            <w:r w:rsidR="00D428BD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C3536E" w:rsidRDefault="003D4D81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3D4D81">
            <w:pPr>
              <w:pStyle w:val="ac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Тема «Электрический ток в различных средах»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33035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  <w:lang w:val="en-US"/>
              </w:rPr>
              <w:t>14</w:t>
            </w:r>
            <w:r w:rsidR="00033035">
              <w:rPr>
                <w:sz w:val="26"/>
                <w:szCs w:val="26"/>
              </w:rPr>
              <w:t xml:space="preserve"> часов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Электрическая проводимость различных веществ. Электронная проводимость металлов.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Зависимость сопротивления проводника от температуры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Сверхпроводимость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75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ток в полупроводниках. Собственная проводимость полупроводников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ток в полупроводниках. Примесная проводимость полупроводников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ток через контакт полупроводников с различным типом проводимости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1C4301" w:rsidRDefault="003D4D81" w:rsidP="003D4D81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Транзистор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ток в вакууме. Электронно-лучевая трубка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ток жидкостях. Закон электролиза.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задач на закон электролиза.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tabs>
                <w:tab w:val="left" w:pos="990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Электрический ток в газах. Самостоятельный и несамостоятельный заряд.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Плазма.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D4D81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42764B" w:rsidRDefault="003D4D81" w:rsidP="003D4D8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 теме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«Электрический ток в различных средах»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1" w:rsidRPr="00DA769A" w:rsidRDefault="003D4D81" w:rsidP="003D4D8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42764B" w:rsidRDefault="003D4D81" w:rsidP="0003303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Контрольная работа № 9 «Электрический ток в различных средах»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2E7800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2E7800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DA769A">
              <w:rPr>
                <w:sz w:val="26"/>
                <w:szCs w:val="26"/>
              </w:rPr>
              <w:t>Раздел «Обобщение за курс 10 класса»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C4301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1C4301">
              <w:rPr>
                <w:sz w:val="26"/>
                <w:szCs w:val="26"/>
                <w:lang w:val="en-US"/>
              </w:rPr>
              <w:t>11</w:t>
            </w:r>
            <w:r w:rsidR="002E7800" w:rsidRPr="001C4301">
              <w:rPr>
                <w:sz w:val="26"/>
                <w:szCs w:val="26"/>
              </w:rPr>
              <w:t xml:space="preserve"> часов</w:t>
            </w:r>
          </w:p>
        </w:tc>
      </w:tr>
      <w:tr w:rsidR="002E7800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00" w:rsidRPr="00DA769A" w:rsidRDefault="002E7800" w:rsidP="002E7800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00" w:rsidRPr="00DA769A" w:rsidRDefault="002E7800" w:rsidP="002E7800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</w:t>
            </w:r>
            <w:r w:rsidRPr="00DA769A">
              <w:rPr>
                <w:sz w:val="26"/>
                <w:szCs w:val="26"/>
              </w:rPr>
              <w:t xml:space="preserve"> «Обобщение за курс 10 класса»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00" w:rsidRPr="001C4301" w:rsidRDefault="001C4301" w:rsidP="002E7800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1C4301">
              <w:rPr>
                <w:sz w:val="26"/>
                <w:szCs w:val="26"/>
                <w:lang w:val="en-US"/>
              </w:rPr>
              <w:t>11</w:t>
            </w:r>
            <w:r w:rsidR="002E7800" w:rsidRPr="001C4301">
              <w:rPr>
                <w:sz w:val="26"/>
                <w:szCs w:val="26"/>
              </w:rPr>
              <w:t xml:space="preserve"> часов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42764B" w:rsidRDefault="003D4D8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EB7692">
              <w:rPr>
                <w:sz w:val="26"/>
                <w:szCs w:val="26"/>
              </w:rPr>
              <w:t>160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«Кинематика».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C4301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1C4301"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F81AB5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161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«Кинематика».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F81AB5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162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«Кинематика».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F81AB5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163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«Динамика».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F81AB5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164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«Динамика».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1C4301">
            <w:pPr>
              <w:tabs>
                <w:tab w:val="left" w:pos="945"/>
                <w:tab w:val="center" w:pos="1114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F81AB5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165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«Динамика».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 xml:space="preserve">Повторительно-обобщающий урок за общий курс физики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«Электродинамика»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167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 xml:space="preserve">Повторительно-обобщающий урок за общий курс физики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«Электродинамика»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168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 xml:space="preserve">Повторительно-обобщающий урок за общий курс физики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«Электродинамика»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769A">
              <w:rPr>
                <w:rFonts w:ascii="Times New Roman" w:hAnsi="Times New Roman" w:cs="Times New Roman"/>
                <w:sz w:val="26"/>
                <w:szCs w:val="26"/>
              </w:rPr>
              <w:t xml:space="preserve">Повторительно-обобщающий урок за общий курс физики </w:t>
            </w: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«Электродинамика»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03303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1C4301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D428BD" w:rsidP="0003303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A76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за курс 10 класса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DA769A" w:rsidRDefault="001C4301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D428BD" w:rsidRPr="00200353" w:rsidRDefault="00D428BD" w:rsidP="00E82665">
      <w:pPr>
        <w:ind w:firstLine="34"/>
        <w:rPr>
          <w:b/>
          <w:sz w:val="26"/>
          <w:szCs w:val="26"/>
        </w:rPr>
      </w:pPr>
    </w:p>
    <w:p w:rsidR="00D428BD" w:rsidRDefault="00D428BD" w:rsidP="00E82665">
      <w:pPr>
        <w:ind w:firstLine="34"/>
        <w:jc w:val="center"/>
        <w:rPr>
          <w:sz w:val="26"/>
          <w:szCs w:val="26"/>
        </w:rPr>
      </w:pPr>
      <w:r w:rsidRPr="009B50AE">
        <w:rPr>
          <w:sz w:val="26"/>
          <w:szCs w:val="26"/>
        </w:rPr>
        <w:t>11 класс</w:t>
      </w:r>
    </w:p>
    <w:p w:rsidR="009B50AE" w:rsidRPr="009B50AE" w:rsidRDefault="009B50AE" w:rsidP="00E82665">
      <w:pPr>
        <w:ind w:firstLine="34"/>
        <w:jc w:val="center"/>
        <w:rPr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912"/>
        <w:gridCol w:w="1451"/>
      </w:tblGrid>
      <w:tr w:rsidR="009B50AE" w:rsidRPr="00200353" w:rsidTr="009B50A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50AE" w:rsidRPr="00241334" w:rsidRDefault="009B50AE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урока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0AE" w:rsidRPr="00027AD8" w:rsidRDefault="00E82665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(тема)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0AE" w:rsidRPr="009B50AE" w:rsidRDefault="00E82665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Часы</w:t>
            </w:r>
          </w:p>
        </w:tc>
      </w:tr>
      <w:tr w:rsidR="00E82665" w:rsidRPr="00200353" w:rsidTr="009B50A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665" w:rsidRDefault="00E82665" w:rsidP="00E8266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027AD8" w:rsidRDefault="00E82665" w:rsidP="00E8266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bCs/>
                <w:color w:val="000000"/>
                <w:sz w:val="26"/>
                <w:szCs w:val="26"/>
                <w:shd w:val="clear" w:color="auto" w:fill="FFFFFF"/>
              </w:rPr>
              <w:t>Раздел «Электродинамика»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65" w:rsidRPr="009B50AE" w:rsidRDefault="00E82665" w:rsidP="00E8266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1</w:t>
            </w:r>
            <w:r w:rsidRPr="00027AD8">
              <w:rPr>
                <w:sz w:val="26"/>
                <w:szCs w:val="26"/>
                <w:lang w:val="en-US"/>
              </w:rPr>
              <w:t>9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9B50AE" w:rsidRPr="00200353" w:rsidTr="009B50AE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AE" w:rsidRDefault="009B50AE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0AE" w:rsidRPr="00027AD8" w:rsidRDefault="009B50AE" w:rsidP="00033035">
            <w:pPr>
              <w:spacing w:line="276" w:lineRule="auto"/>
              <w:ind w:firstLine="34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Тема «</w:t>
            </w:r>
            <w:r w:rsidRPr="00027AD8">
              <w:rPr>
                <w:bCs/>
                <w:color w:val="000000"/>
                <w:sz w:val="26"/>
                <w:szCs w:val="26"/>
                <w:shd w:val="clear" w:color="auto" w:fill="FFFFFF"/>
              </w:rPr>
              <w:t>Магнитное поле»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0AE" w:rsidRPr="00027AD8" w:rsidRDefault="009B50AE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200353">
              <w:rPr>
                <w:sz w:val="26"/>
                <w:szCs w:val="26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Повторение по теме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«Электро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динамика» за курс 10 класса.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200353">
              <w:rPr>
                <w:sz w:val="26"/>
                <w:szCs w:val="26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Магнитное поле и его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свойства.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200353">
              <w:rPr>
                <w:sz w:val="26"/>
                <w:szCs w:val="26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Модуль вектора магнитной индукции. Сила Ампера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200353">
              <w:rPr>
                <w:sz w:val="26"/>
                <w:szCs w:val="26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Применение закона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Ампера. Громкоговоритель.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200353">
              <w:rPr>
                <w:sz w:val="26"/>
                <w:szCs w:val="26"/>
              </w:rPr>
              <w:t>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задач «закон Ампера»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200353">
              <w:rPr>
                <w:sz w:val="26"/>
                <w:szCs w:val="26"/>
              </w:rPr>
              <w:t>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Действие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магнитног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 поля на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движущий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ся электрический заряд. Сила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Лоренца.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tabs>
                <w:tab w:val="left" w:pos="1020"/>
                <w:tab w:val="center" w:pos="1143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Магнитные свойства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вещества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tabs>
                <w:tab w:val="left" w:pos="990"/>
                <w:tab w:val="center" w:pos="1143"/>
              </w:tabs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Лабораторная работа №1«Наблюдение действия магнитного поля на ток»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«Магнитное поле»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Тема «Закон электромагнитной индукции»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 часов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Явление электромагнитной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индукции. Магнитный поток.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Направление индукционного тока. Правило Ленца.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Закон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электр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омагнитной индукции. Вихревое электрическое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поле.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ЭДС индукции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движущихся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проводниках. Электродинамический микрофон.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Самоиндукция. Индуктивность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по теме «Электромагнитная индукция»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Электромагни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тное поле. Энергия магнитного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поля тока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Лабораторная работа № 2 «Наблюдение </w:t>
            </w:r>
            <w:r w:rsidRPr="00027AD8">
              <w:rPr>
                <w:sz w:val="26"/>
                <w:szCs w:val="26"/>
              </w:rPr>
              <w:t>действия</w:t>
            </w:r>
            <w:r>
              <w:rPr>
                <w:sz w:val="26"/>
                <w:szCs w:val="26"/>
              </w:rPr>
              <w:t xml:space="preserve"> </w:t>
            </w:r>
            <w:r w:rsidRPr="00027AD8">
              <w:rPr>
                <w:sz w:val="26"/>
                <w:szCs w:val="26"/>
              </w:rPr>
              <w:t>магнит</w:t>
            </w:r>
            <w:r>
              <w:rPr>
                <w:sz w:val="26"/>
                <w:szCs w:val="26"/>
              </w:rPr>
              <w:t xml:space="preserve">ного поля на   ток. Изучение явления электромагнитной </w:t>
            </w:r>
            <w:r w:rsidRPr="00027AD8">
              <w:rPr>
                <w:sz w:val="26"/>
                <w:szCs w:val="26"/>
              </w:rPr>
              <w:t>индукции»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 по теме «Электромагнитная индукция»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552885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00353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№ 1 по </w:t>
            </w:r>
            <w:r w:rsidRPr="00027AD8">
              <w:rPr>
                <w:sz w:val="26"/>
                <w:szCs w:val="26"/>
              </w:rPr>
              <w:t>теме</w:t>
            </w:r>
          </w:p>
          <w:p w:rsidR="009C64A2" w:rsidRPr="00027AD8" w:rsidRDefault="009C64A2" w:rsidP="009C64A2">
            <w:pPr>
              <w:rPr>
                <w:b/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«Электромагнитная   индукция»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552885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bCs/>
                <w:color w:val="000000"/>
                <w:sz w:val="26"/>
                <w:szCs w:val="26"/>
                <w:shd w:val="clear" w:color="auto" w:fill="FFFFFF"/>
              </w:rPr>
              <w:t>Раздел «Электромагнитные колебания и волны»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027AD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4A2" w:rsidRDefault="009C64A2" w:rsidP="00EA49D1">
            <w:pPr>
              <w:spacing w:line="276" w:lineRule="auto"/>
              <w:ind w:firstLine="34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027AD8">
              <w:rPr>
                <w:bCs/>
                <w:color w:val="000000"/>
                <w:sz w:val="26"/>
                <w:szCs w:val="26"/>
                <w:shd w:val="clear" w:color="auto" w:fill="FFFFFF"/>
              </w:rPr>
              <w:t>Тема «</w:t>
            </w:r>
            <w:r w:rsidRPr="00027AD8">
              <w:rPr>
                <w:sz w:val="26"/>
                <w:szCs w:val="26"/>
              </w:rPr>
              <w:t>Электромагнитные колебания и физические основы электротехники»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16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Механические колебания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Динамика колебательного движения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Превращение энергии при гармонических колебаниях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Резонанс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Лабораторная работа </w:t>
            </w:r>
            <w:r w:rsidRPr="00027AD8">
              <w:rPr>
                <w:sz w:val="26"/>
                <w:szCs w:val="26"/>
              </w:rPr>
              <w:t>№ 3</w:t>
            </w:r>
          </w:p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«Определение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ускорения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свободного падения при помощи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маятника».</w:t>
            </w:r>
            <w:r w:rsidRPr="00027AD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Свободные и вынужденные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электромагни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тные колебания. Колебательный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контур.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Превращение энергии при электромагнитных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колебаниях.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Уравнение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описывающее процессы в колебательном контуре. Период свободных электрических колебаний.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Переменный электрический ток. Активное </w:t>
            </w:r>
            <w:r w:rsidRPr="00027AD8">
              <w:rPr>
                <w:sz w:val="26"/>
                <w:szCs w:val="26"/>
              </w:rPr>
              <w:t>сопротивление. Действующее значения силы тока и напряжения.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Конденсатор и катушка индуктивности в цепи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переменного тока.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Резонанс в электрической цепи. Генератор на транзисторе. Автоколебания.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задач по теме «Электромагнитные колебания»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Генерирование электрической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энергии. Трансформаторы.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Передача, производство и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электрической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энергии</w:t>
            </w:r>
            <w:r w:rsidRPr="00027AD8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задач по теме «Электромагнитные колебания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EA49D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35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</w:t>
            </w:r>
            <w:r w:rsidRPr="00027A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 теме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«Электромагнитные колебания»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EA49D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Тема «Электромагнитные волны»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часа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Волны в среде. Звуковые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волны. Звук.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Электром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агнитная волна. Свойства электромагнитных волн. Принцип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ради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отелефонной связи. Простейший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радиоприёмник.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Радиолокация. Понятие о телевидении. Развитие средств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связи.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Контрольная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работа № 2</w:t>
            </w:r>
            <w:r w:rsidRPr="00027A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теме «Колебания и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волны»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EA49D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027AD8">
              <w:rPr>
                <w:bCs/>
                <w:color w:val="000000"/>
                <w:sz w:val="26"/>
                <w:szCs w:val="26"/>
                <w:shd w:val="clear" w:color="auto" w:fill="FFFFFF"/>
              </w:rPr>
              <w:t>Раздел «Оптика»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41</w:t>
            </w:r>
            <w:r>
              <w:rPr>
                <w:sz w:val="26"/>
                <w:szCs w:val="26"/>
              </w:rPr>
              <w:t xml:space="preserve"> час</w:t>
            </w:r>
          </w:p>
        </w:tc>
      </w:tr>
      <w:tr w:rsidR="00EA49D1" w:rsidRPr="00200353" w:rsidTr="00EA49D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DC3375">
            <w:pPr>
              <w:spacing w:line="276" w:lineRule="auto"/>
              <w:ind w:firstLine="34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027AD8">
              <w:rPr>
                <w:bCs/>
                <w:color w:val="000000"/>
                <w:sz w:val="26"/>
                <w:szCs w:val="26"/>
                <w:shd w:val="clear" w:color="auto" w:fill="FFFFFF"/>
              </w:rPr>
              <w:t>Тема «Законы геометрической оптики»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часов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Скорость света. Принцип Гюйгенса. Закон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отражения.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Законы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преломления. Полное отражение.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по теме «Законы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отражения и преломления света»</w:t>
            </w:r>
            <w:r w:rsidR="00EA49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Решение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задач по теме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«Законы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отражения и преломления света».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DC3375">
              <w:rPr>
                <w:sz w:val="26"/>
                <w:szCs w:val="26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Линзы. Построение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изображений даваемых  </w:t>
            </w:r>
          </w:p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линзами.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DC3375">
              <w:rPr>
                <w:sz w:val="26"/>
                <w:szCs w:val="26"/>
              </w:rPr>
              <w:t>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spacing w:line="276" w:lineRule="auto"/>
              <w:ind w:firstLine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Формула тонкой </w:t>
            </w:r>
            <w:r w:rsidR="00EA49D1" w:rsidRPr="00027AD8">
              <w:rPr>
                <w:sz w:val="26"/>
                <w:szCs w:val="26"/>
              </w:rPr>
              <w:t>линзы. Увеличение</w:t>
            </w:r>
            <w:r w:rsidR="00EA49D1">
              <w:rPr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DC3375">
              <w:rPr>
                <w:sz w:val="26"/>
                <w:szCs w:val="26"/>
              </w:rPr>
              <w:t>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задач по теме «Линзы»</w:t>
            </w:r>
            <w:r w:rsidR="00EA49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задач по теме «Построение в линзах»</w:t>
            </w:r>
            <w:r w:rsidR="00EA49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Лаборатор</w:t>
            </w:r>
            <w:r w:rsidR="001462F2">
              <w:rPr>
                <w:sz w:val="26"/>
                <w:szCs w:val="26"/>
              </w:rPr>
              <w:t xml:space="preserve">ная работа </w:t>
            </w:r>
            <w:r w:rsidRPr="00027AD8">
              <w:rPr>
                <w:sz w:val="26"/>
                <w:szCs w:val="26"/>
              </w:rPr>
              <w:t>№ 5</w:t>
            </w:r>
          </w:p>
          <w:p w:rsidR="009C64A2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«Определение оптической силы и фокусного расстояния собирающей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линзы».</w:t>
            </w:r>
            <w:r w:rsidR="009C64A2" w:rsidRPr="00027AD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9C64A2">
            <w:pPr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Тема «Волновая оптика»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11</w:t>
            </w:r>
            <w:r w:rsidR="009C64A2">
              <w:rPr>
                <w:sz w:val="26"/>
                <w:szCs w:val="26"/>
              </w:rPr>
              <w:t xml:space="preserve"> часов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Дисперсия света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Интерференция механических волн. Интерференция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света.  Прим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енение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интерференции.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Дифракция механических волн.</w:t>
            </w:r>
          </w:p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Дифракция света.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Дифракционная решетка.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Решение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задач по теме «Интерференция и дифракция света»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Лабораторная работа</w:t>
            </w:r>
            <w:r w:rsidR="009C64A2" w:rsidRPr="00027AD8">
              <w:rPr>
                <w:sz w:val="26"/>
                <w:szCs w:val="26"/>
              </w:rPr>
              <w:t xml:space="preserve"> № 4</w:t>
            </w:r>
          </w:p>
          <w:p w:rsidR="009C64A2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«Измерение показателя преломления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стекла».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Дисперсия. Поляризация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света.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DC337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Лабораторная работа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№ 6</w:t>
            </w:r>
            <w:r w:rsidR="009C64A2" w:rsidRPr="00027A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Измерение длины световой волны</w:t>
            </w:r>
            <w:r w:rsidR="009C64A2" w:rsidRPr="00027AD8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9C64A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9C64A2" w:rsidRPr="00027AD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по теме «Волновая оптика».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EA49D1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по теме: «Измерение длины световой волны при помощи дифракционной решетки».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EA49D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 3 по теме «Законы геометрической оптики».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EA49D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DC3375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Тема «Элементы теории относительности»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4</w:t>
            </w:r>
            <w:r w:rsidR="009C64A2">
              <w:rPr>
                <w:sz w:val="26"/>
                <w:szCs w:val="26"/>
              </w:rPr>
              <w:t xml:space="preserve"> часа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Постулаты теории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относительности.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Релятивистский закон сложения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скоростей.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1462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Зависимость энергии тела от скорости его </w:t>
            </w:r>
            <w:r w:rsidR="009C64A2" w:rsidRPr="00027AD8">
              <w:rPr>
                <w:sz w:val="26"/>
                <w:szCs w:val="26"/>
              </w:rPr>
              <w:t>движения. Р</w:t>
            </w:r>
            <w:r>
              <w:rPr>
                <w:sz w:val="26"/>
                <w:szCs w:val="26"/>
              </w:rPr>
              <w:t xml:space="preserve">елятивистская динамика. Связь </w:t>
            </w:r>
            <w:r w:rsidR="009C64A2" w:rsidRPr="00027AD8">
              <w:rPr>
                <w:sz w:val="26"/>
                <w:szCs w:val="26"/>
              </w:rPr>
              <w:t>между</w:t>
            </w:r>
            <w:r>
              <w:rPr>
                <w:sz w:val="26"/>
                <w:szCs w:val="26"/>
              </w:rPr>
              <w:t xml:space="preserve"> энергией и </w:t>
            </w:r>
            <w:r w:rsidR="009C64A2" w:rsidRPr="00027AD8">
              <w:rPr>
                <w:sz w:val="26"/>
                <w:szCs w:val="26"/>
              </w:rPr>
              <w:t>массой.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«Элементы теории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относительности».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B50AE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9C64A2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Тема «Излучение и спектры»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17</w:t>
            </w:r>
            <w:r w:rsidR="009C64A2">
              <w:rPr>
                <w:sz w:val="26"/>
                <w:szCs w:val="26"/>
              </w:rPr>
              <w:t xml:space="preserve"> часов</w:t>
            </w:r>
          </w:p>
        </w:tc>
      </w:tr>
      <w:tr w:rsidR="009C64A2" w:rsidRPr="00200353" w:rsidTr="009C64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Default="00DC3375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1462F2" w:rsidP="009C64A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Виды излучений. Источники </w:t>
            </w:r>
            <w:r w:rsidR="009C64A2" w:rsidRPr="00027AD8">
              <w:rPr>
                <w:rFonts w:ascii="Times New Roman" w:hAnsi="Times New Roman" w:cs="Times New Roman"/>
                <w:sz w:val="26"/>
                <w:szCs w:val="26"/>
              </w:rPr>
              <w:t>света.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9C64A2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Спектры и спектральные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аппараты.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Спектральный </w:t>
            </w:r>
            <w:r w:rsidR="00EA49D1" w:rsidRPr="00027AD8">
              <w:rPr>
                <w:sz w:val="26"/>
                <w:szCs w:val="26"/>
              </w:rPr>
              <w:t>анализ</w:t>
            </w:r>
            <w:r w:rsidR="00EA49D1">
              <w:rPr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Инфракрасное и ультрафиолетовое излучения.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Рентгеновские лучи.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Шкала электромагнитных </w:t>
            </w:r>
            <w:r w:rsidR="00EA49D1" w:rsidRPr="00027AD8">
              <w:rPr>
                <w:sz w:val="26"/>
                <w:szCs w:val="26"/>
              </w:rPr>
              <w:t>излучений.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rPr>
                <w:b/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Решение задач по теме «Излучение и спектры»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Оптические системы. Оптические приборы.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Разрешающая способность оптических приборов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DC3375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Лабораторная работа № 7 «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Наблюдение сплошного и линейчатого спектров»</w:t>
            </w:r>
            <w:r w:rsidR="00EA49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по теме: «Волновая оптика»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Разрешающая способность оптических приборов.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по теме: «Волновая оптика»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по теме «Оптика»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по теме «Оптика». Самостоятельная работа.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Обобщение темы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«Оптика».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 4 по теме «Оптика».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241334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Раздел «Квантовая физика»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027AD8">
              <w:rPr>
                <w:sz w:val="26"/>
                <w:szCs w:val="26"/>
              </w:rPr>
              <w:t>6</w:t>
            </w:r>
            <w:r w:rsidR="009C64A2">
              <w:rPr>
                <w:sz w:val="26"/>
                <w:szCs w:val="26"/>
              </w:rPr>
              <w:t xml:space="preserve"> часов</w:t>
            </w:r>
          </w:p>
        </w:tc>
      </w:tr>
      <w:tr w:rsidR="00D428BD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Тема «Теория фотоэффекта»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15</w:t>
            </w:r>
            <w:r w:rsidR="009C64A2">
              <w:rPr>
                <w:sz w:val="26"/>
                <w:szCs w:val="26"/>
              </w:rPr>
              <w:t xml:space="preserve"> часов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Фотоэффект.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  <w:r w:rsidR="00EA49D1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Теория фотоэффекта. Уравнение Эйнштейна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  <w:r w:rsidR="00EA49D1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Фотоны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задач</w:t>
            </w:r>
            <w:r w:rsidR="00EA49D1" w:rsidRPr="00027A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Световые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кванты»</w:t>
            </w:r>
            <w:r w:rsidR="00EA49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B50AE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1462F2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</w:t>
            </w:r>
            <w:r w:rsidR="00EA49D1" w:rsidRPr="00027AD8">
              <w:rPr>
                <w:rFonts w:ascii="Times New Roman" w:hAnsi="Times New Roman" w:cs="Times New Roman"/>
                <w:sz w:val="26"/>
                <w:szCs w:val="26"/>
              </w:rPr>
              <w:t>задач на законы фотоэффекта</w:t>
            </w:r>
            <w:r w:rsidR="00EA49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rPr>
                <w:sz w:val="26"/>
                <w:szCs w:val="26"/>
              </w:rPr>
            </w:pPr>
            <w:r w:rsidRPr="00027AD8">
              <w:rPr>
                <w:sz w:val="26"/>
                <w:szCs w:val="26"/>
              </w:rPr>
              <w:t>Прове</w:t>
            </w:r>
            <w:r w:rsidR="001462F2">
              <w:rPr>
                <w:sz w:val="26"/>
                <w:szCs w:val="26"/>
              </w:rPr>
              <w:t>рочная работа по теме «Световые</w:t>
            </w:r>
            <w:r w:rsidRPr="00027AD8">
              <w:rPr>
                <w:sz w:val="26"/>
                <w:szCs w:val="26"/>
              </w:rPr>
              <w:t xml:space="preserve"> кванты»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Гипотеза Планка о квантах.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 на применение уравнения Эйнштейна.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Давление света. Химическое действие света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Планетарная модель атома. Строение атомов.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B50AE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Квантовые постулаты Бора.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Модель атома водорода по Бору. Трудности теории Бора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Лазеры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DC3375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Волновые свойства частиц гипотеза де Бройля. Соотношение неопределенностей Гейзенберга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1462F2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95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Са</w:t>
            </w:r>
            <w:r w:rsidR="001462F2">
              <w:rPr>
                <w:rFonts w:ascii="Times New Roman" w:hAnsi="Times New Roman" w:cs="Times New Roman"/>
                <w:sz w:val="26"/>
                <w:szCs w:val="26"/>
              </w:rPr>
              <w:t>мостоятельная работа по теме «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Теория фотоэффекта»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1462F2" w:rsidP="009C64A2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 «</w:t>
            </w:r>
            <w:r w:rsidR="00D428BD" w:rsidRPr="00027AD8">
              <w:rPr>
                <w:rFonts w:ascii="Times New Roman" w:hAnsi="Times New Roman" w:cs="Times New Roman"/>
                <w:sz w:val="26"/>
                <w:szCs w:val="26"/>
              </w:rPr>
              <w:t>Атомная физика»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027AD8">
              <w:rPr>
                <w:sz w:val="26"/>
                <w:szCs w:val="26"/>
              </w:rPr>
              <w:t>1</w:t>
            </w:r>
            <w:r w:rsidR="009C64A2">
              <w:rPr>
                <w:sz w:val="26"/>
                <w:szCs w:val="26"/>
              </w:rPr>
              <w:t xml:space="preserve"> час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1462F2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Методы регистрации элементарных частиц.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1462F2" w:rsidP="00DC3375">
            <w:pPr>
              <w:jc w:val="center"/>
            </w:pPr>
            <w:r>
              <w:t>97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Радиоактивность.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1462F2" w:rsidP="00DC3375">
            <w:pPr>
              <w:jc w:val="center"/>
            </w:pPr>
            <w:r>
              <w:t>98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Радиоактивные превращения. Самостоятельная работа.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1462F2" w:rsidP="00DC3375">
            <w:pPr>
              <w:jc w:val="center"/>
            </w:pPr>
            <w:r>
              <w:t>99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Закон радиоактивного распада.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B50AE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1462F2" w:rsidP="00DC3375">
            <w:pPr>
              <w:jc w:val="center"/>
            </w:pPr>
            <w:r>
              <w:t>100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Период полураспада. Тестирование.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Изотопы.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Открытие нейтрона.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Модели строения атомного ядра.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Ядерные силы. Энергия связи.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Ядерные реакции.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Цепная реакция деления ядер. Самостоятельная работа.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Ядерный реактор.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B50AE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lastRenderedPageBreak/>
              <w:t>108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Термоядерный синтез.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1462F2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Ядерная энергетика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Свойства ионизирующих излучений. Дозиметрия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Элементарные частицы.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Фундаментальные взаимодействия.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Решение задач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теме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«Ядерная физика»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B50AE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по теме 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«Ядерная физика».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Обобщение темы: «Квантовая физика».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Контрольная работа № 5 по теме «Квантовая физика».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428BD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CD0744" w:rsidRDefault="00D428BD" w:rsidP="00DC3375">
            <w:pPr>
              <w:spacing w:line="276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Раздел «Повторение»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8BD" w:rsidRPr="00027AD8" w:rsidRDefault="00D428BD" w:rsidP="0003303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9C64A2">
              <w:rPr>
                <w:sz w:val="26"/>
                <w:szCs w:val="26"/>
              </w:rPr>
              <w:t xml:space="preserve"> часов</w:t>
            </w:r>
          </w:p>
        </w:tc>
      </w:tr>
      <w:tr w:rsidR="009C64A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241334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 xml:space="preserve"> «Повторение»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A2" w:rsidRPr="00027AD8" w:rsidRDefault="009C64A2" w:rsidP="009C64A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 часов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«Кинематика».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«Динамика».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«Статика».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«Молекулярная физика».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B50AE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«Термодинамика».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«Электродинамика».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EA49D1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Default="001462F2" w:rsidP="00EA49D1">
            <w:pPr>
              <w:jc w:val="center"/>
            </w:pPr>
            <w:r>
              <w:t>123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027AD8" w:rsidRDefault="00EA49D1" w:rsidP="00EA49D1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«Магнитное поле».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D1" w:rsidRPr="009C64A2" w:rsidRDefault="00EA49D1" w:rsidP="00EA49D1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«Волновая оптика».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Повторительно-обобщающий урок за общий курс физики «Геометрическая оптика».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общий курс физики «Квантовая физика»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B50AE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t>127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Повторительно-обобщающий урок за общий курс физики «Физика атомного ядра»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t>128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за курс физики 11 класса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t>129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Физический практикум. Изучение действия магнитного поля на ток.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t>130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Физический практикум. Измерение индуктивности катушки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2F2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Default="001462F2" w:rsidP="001462F2">
            <w:pPr>
              <w:jc w:val="center"/>
            </w:pPr>
            <w:r>
              <w:t>131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027AD8" w:rsidRDefault="001462F2" w:rsidP="001462F2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Физический практикум Определение ускорения свободного падения при помощи математического маятника.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F2" w:rsidRPr="009C64A2" w:rsidRDefault="001462F2" w:rsidP="001462F2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jc w:val="center"/>
            </w:pPr>
            <w:r>
              <w:t>132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Физический практикум Создание, выпрямление и сглаживание переменного тока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jc w:val="center"/>
            </w:pPr>
            <w:r>
              <w:t>133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Физический практикум. Определение фокусного расстояния собирающей линзы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B50AE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jc w:val="center"/>
            </w:pPr>
            <w:r>
              <w:lastRenderedPageBreak/>
              <w:t>134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Физический практикум. Как ведут себя конденсаторы при зарядке и разрядке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jc w:val="center"/>
            </w:pPr>
            <w:r>
              <w:t>135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Обобщение. Методы научного познания природы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C3375" w:rsidRPr="00200353" w:rsidTr="009B50A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027AD8" w:rsidRDefault="00DC3375" w:rsidP="00DC3375">
            <w:pPr>
              <w:pStyle w:val="ac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7A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Обобщение. Методы научного познания природы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375" w:rsidRPr="009C64A2" w:rsidRDefault="00DC3375" w:rsidP="00DC3375">
            <w:pPr>
              <w:spacing w:line="276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D428BD" w:rsidRPr="00200353" w:rsidRDefault="00D428BD" w:rsidP="00D428BD">
      <w:pPr>
        <w:spacing w:line="276" w:lineRule="auto"/>
        <w:ind w:firstLine="851"/>
        <w:jc w:val="center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D428BD" w:rsidRPr="00200353" w:rsidRDefault="00D428BD" w:rsidP="00D428BD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</w:p>
    <w:sectPr w:rsidR="00D428BD" w:rsidRPr="00200353" w:rsidSect="00F076F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B42" w:rsidRDefault="00741B42" w:rsidP="00115193">
      <w:r>
        <w:separator/>
      </w:r>
    </w:p>
  </w:endnote>
  <w:endnote w:type="continuationSeparator" w:id="0">
    <w:p w:rsidR="00741B42" w:rsidRDefault="00741B42" w:rsidP="00115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B42" w:rsidRDefault="00741B42" w:rsidP="00115193">
      <w:r>
        <w:separator/>
      </w:r>
    </w:p>
  </w:footnote>
  <w:footnote w:type="continuationSeparator" w:id="0">
    <w:p w:rsidR="00741B42" w:rsidRDefault="00741B42" w:rsidP="00115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54B21"/>
    <w:multiLevelType w:val="hybridMultilevel"/>
    <w:tmpl w:val="6A862EB2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0E06222F"/>
    <w:multiLevelType w:val="hybridMultilevel"/>
    <w:tmpl w:val="62CA4984"/>
    <w:lvl w:ilvl="0" w:tplc="CE401A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683E93"/>
    <w:multiLevelType w:val="hybridMultilevel"/>
    <w:tmpl w:val="0714F68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664106C"/>
    <w:multiLevelType w:val="hybridMultilevel"/>
    <w:tmpl w:val="649C3B0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2C160D"/>
    <w:multiLevelType w:val="multilevel"/>
    <w:tmpl w:val="A0F2D6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CA5AA4"/>
    <w:multiLevelType w:val="hybridMultilevel"/>
    <w:tmpl w:val="B832EA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34C1B18"/>
    <w:multiLevelType w:val="hybridMultilevel"/>
    <w:tmpl w:val="62CA4984"/>
    <w:lvl w:ilvl="0" w:tplc="CE401A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2C39AE"/>
    <w:multiLevelType w:val="hybridMultilevel"/>
    <w:tmpl w:val="14A09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E47EC"/>
    <w:multiLevelType w:val="hybridMultilevel"/>
    <w:tmpl w:val="C8143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65E1EEB"/>
    <w:multiLevelType w:val="hybridMultilevel"/>
    <w:tmpl w:val="8D9AB94A"/>
    <w:lvl w:ilvl="0" w:tplc="B3D21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D77B6D"/>
    <w:multiLevelType w:val="hybridMultilevel"/>
    <w:tmpl w:val="7BC236DE"/>
    <w:lvl w:ilvl="0" w:tplc="2F4CE1D6">
      <w:start w:val="1"/>
      <w:numFmt w:val="upperRoman"/>
      <w:lvlText w:val="%1."/>
      <w:lvlJc w:val="left"/>
      <w:pPr>
        <w:ind w:left="144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BE77B2"/>
    <w:multiLevelType w:val="hybridMultilevel"/>
    <w:tmpl w:val="62CA4984"/>
    <w:lvl w:ilvl="0" w:tplc="CE401A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4A20ED"/>
    <w:multiLevelType w:val="hybridMultilevel"/>
    <w:tmpl w:val="8D9AB94A"/>
    <w:lvl w:ilvl="0" w:tplc="B3D21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8A2768"/>
    <w:multiLevelType w:val="hybridMultilevel"/>
    <w:tmpl w:val="D34C8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11"/>
  </w:num>
  <w:num w:numId="5">
    <w:abstractNumId w:val="3"/>
  </w:num>
  <w:num w:numId="6">
    <w:abstractNumId w:val="9"/>
  </w:num>
  <w:num w:numId="7">
    <w:abstractNumId w:val="6"/>
  </w:num>
  <w:num w:numId="8">
    <w:abstractNumId w:val="1"/>
  </w:num>
  <w:num w:numId="9">
    <w:abstractNumId w:val="4"/>
  </w:num>
  <w:num w:numId="10">
    <w:abstractNumId w:val="7"/>
  </w:num>
  <w:num w:numId="11">
    <w:abstractNumId w:val="10"/>
  </w:num>
  <w:num w:numId="12">
    <w:abstractNumId w:val="13"/>
  </w:num>
  <w:num w:numId="13">
    <w:abstractNumId w:val="5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173C"/>
    <w:rsid w:val="00033035"/>
    <w:rsid w:val="000C5FCE"/>
    <w:rsid w:val="000D0A62"/>
    <w:rsid w:val="000E417E"/>
    <w:rsid w:val="00115193"/>
    <w:rsid w:val="00142852"/>
    <w:rsid w:val="001462F2"/>
    <w:rsid w:val="001C4301"/>
    <w:rsid w:val="00200353"/>
    <w:rsid w:val="002039DE"/>
    <w:rsid w:val="00234352"/>
    <w:rsid w:val="00292086"/>
    <w:rsid w:val="002A71EF"/>
    <w:rsid w:val="002D692F"/>
    <w:rsid w:val="002E7800"/>
    <w:rsid w:val="002F10C1"/>
    <w:rsid w:val="003270BB"/>
    <w:rsid w:val="00375D72"/>
    <w:rsid w:val="003D4D81"/>
    <w:rsid w:val="003E6C3C"/>
    <w:rsid w:val="003F180F"/>
    <w:rsid w:val="003F5E77"/>
    <w:rsid w:val="0042794A"/>
    <w:rsid w:val="004438D5"/>
    <w:rsid w:val="004572F6"/>
    <w:rsid w:val="004B173C"/>
    <w:rsid w:val="004C46FB"/>
    <w:rsid w:val="004D6DD7"/>
    <w:rsid w:val="005033FB"/>
    <w:rsid w:val="005368CF"/>
    <w:rsid w:val="00537D14"/>
    <w:rsid w:val="00596613"/>
    <w:rsid w:val="005C6B35"/>
    <w:rsid w:val="005D3154"/>
    <w:rsid w:val="00692A85"/>
    <w:rsid w:val="006A7206"/>
    <w:rsid w:val="006B1ACF"/>
    <w:rsid w:val="006B71E4"/>
    <w:rsid w:val="006D3542"/>
    <w:rsid w:val="0073191B"/>
    <w:rsid w:val="00741B42"/>
    <w:rsid w:val="0077079D"/>
    <w:rsid w:val="007A70F3"/>
    <w:rsid w:val="007D45A3"/>
    <w:rsid w:val="007E0305"/>
    <w:rsid w:val="007F6CB7"/>
    <w:rsid w:val="00824041"/>
    <w:rsid w:val="008443D4"/>
    <w:rsid w:val="008522CD"/>
    <w:rsid w:val="008B2D33"/>
    <w:rsid w:val="008B4AB4"/>
    <w:rsid w:val="008C2F41"/>
    <w:rsid w:val="008E3F8D"/>
    <w:rsid w:val="008F3620"/>
    <w:rsid w:val="00911B64"/>
    <w:rsid w:val="009459A5"/>
    <w:rsid w:val="00980281"/>
    <w:rsid w:val="009925EB"/>
    <w:rsid w:val="0099674A"/>
    <w:rsid w:val="009B50AE"/>
    <w:rsid w:val="009B6020"/>
    <w:rsid w:val="009B6AD7"/>
    <w:rsid w:val="009C64A2"/>
    <w:rsid w:val="009E3F95"/>
    <w:rsid w:val="009E4BD6"/>
    <w:rsid w:val="009F03E2"/>
    <w:rsid w:val="009F21E6"/>
    <w:rsid w:val="00A62D21"/>
    <w:rsid w:val="00A771B2"/>
    <w:rsid w:val="00A84CA3"/>
    <w:rsid w:val="00AA4786"/>
    <w:rsid w:val="00AA61E0"/>
    <w:rsid w:val="00AB45EA"/>
    <w:rsid w:val="00AB6F55"/>
    <w:rsid w:val="00AB6FA9"/>
    <w:rsid w:val="00AD5C4B"/>
    <w:rsid w:val="00AD7682"/>
    <w:rsid w:val="00AF709B"/>
    <w:rsid w:val="00B00579"/>
    <w:rsid w:val="00B23BC3"/>
    <w:rsid w:val="00B423C7"/>
    <w:rsid w:val="00BD0A2B"/>
    <w:rsid w:val="00BE6C63"/>
    <w:rsid w:val="00C22FE8"/>
    <w:rsid w:val="00C35BA4"/>
    <w:rsid w:val="00C44A6F"/>
    <w:rsid w:val="00C75DD3"/>
    <w:rsid w:val="00CB270B"/>
    <w:rsid w:val="00D1235C"/>
    <w:rsid w:val="00D428BD"/>
    <w:rsid w:val="00D96F69"/>
    <w:rsid w:val="00DB4C4E"/>
    <w:rsid w:val="00DC3375"/>
    <w:rsid w:val="00DE75CD"/>
    <w:rsid w:val="00DF2D25"/>
    <w:rsid w:val="00E17849"/>
    <w:rsid w:val="00E3730F"/>
    <w:rsid w:val="00E42FBF"/>
    <w:rsid w:val="00E5000C"/>
    <w:rsid w:val="00E5115A"/>
    <w:rsid w:val="00E621C5"/>
    <w:rsid w:val="00E81217"/>
    <w:rsid w:val="00E812F8"/>
    <w:rsid w:val="00E82665"/>
    <w:rsid w:val="00EA23C8"/>
    <w:rsid w:val="00EA49D1"/>
    <w:rsid w:val="00EB7692"/>
    <w:rsid w:val="00ED67B2"/>
    <w:rsid w:val="00F076F0"/>
    <w:rsid w:val="00F33615"/>
    <w:rsid w:val="00F40C48"/>
    <w:rsid w:val="00F823E5"/>
    <w:rsid w:val="00F84702"/>
    <w:rsid w:val="00F907F2"/>
    <w:rsid w:val="00FF2AE7"/>
    <w:rsid w:val="00FF6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B2057B2-6C2D-446B-B6CB-87B09E36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7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6B1ACF"/>
    <w:pPr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B1ACF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Абзац списка Знак"/>
    <w:link w:val="a3"/>
    <w:locked/>
    <w:rsid w:val="006B1ACF"/>
    <w:rPr>
      <w:rFonts w:ascii="Calibri" w:eastAsia="Calibri" w:hAnsi="Calibri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6B1ACF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customStyle="1" w:styleId="a5">
    <w:name w:val="Перечень"/>
    <w:basedOn w:val="a"/>
    <w:next w:val="a"/>
    <w:link w:val="a6"/>
    <w:qFormat/>
    <w:rsid w:val="009B6020"/>
    <w:pPr>
      <w:suppressAutoHyphens/>
      <w:spacing w:line="360" w:lineRule="auto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6">
    <w:name w:val="Перечень Знак"/>
    <w:link w:val="a5"/>
    <w:rsid w:val="009B6020"/>
    <w:rPr>
      <w:rFonts w:ascii="Times New Roman" w:eastAsia="Calibri" w:hAnsi="Times New Roman" w:cs="Times New Roman"/>
      <w:sz w:val="28"/>
      <w:szCs w:val="20"/>
      <w:u w:color="000000"/>
      <w:bdr w:val="nil"/>
    </w:rPr>
  </w:style>
  <w:style w:type="paragraph" w:styleId="a7">
    <w:name w:val="Normal (Web)"/>
    <w:basedOn w:val="a"/>
    <w:uiPriority w:val="99"/>
    <w:rsid w:val="00596613"/>
    <w:pPr>
      <w:spacing w:before="100" w:beforeAutospacing="1" w:after="100" w:afterAutospacing="1"/>
    </w:pPr>
  </w:style>
  <w:style w:type="paragraph" w:customStyle="1" w:styleId="c88">
    <w:name w:val="c88"/>
    <w:basedOn w:val="a"/>
    <w:rsid w:val="007F6CB7"/>
    <w:pPr>
      <w:spacing w:before="100" w:beforeAutospacing="1" w:after="100" w:afterAutospacing="1"/>
    </w:pPr>
  </w:style>
  <w:style w:type="character" w:customStyle="1" w:styleId="c110">
    <w:name w:val="c110"/>
    <w:basedOn w:val="a0"/>
    <w:rsid w:val="007F6CB7"/>
  </w:style>
  <w:style w:type="paragraph" w:customStyle="1" w:styleId="c21">
    <w:name w:val="c21"/>
    <w:basedOn w:val="a"/>
    <w:rsid w:val="007F6CB7"/>
    <w:pPr>
      <w:spacing w:before="100" w:beforeAutospacing="1" w:after="100" w:afterAutospacing="1"/>
    </w:pPr>
  </w:style>
  <w:style w:type="character" w:customStyle="1" w:styleId="c6">
    <w:name w:val="c6"/>
    <w:basedOn w:val="a0"/>
    <w:rsid w:val="007F6CB7"/>
  </w:style>
  <w:style w:type="paragraph" w:customStyle="1" w:styleId="c50">
    <w:name w:val="c50"/>
    <w:basedOn w:val="a"/>
    <w:rsid w:val="007F6CB7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1151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51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51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51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D428BD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8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15BFD-5239-4699-9D37-68EAD483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22</Pages>
  <Words>7147</Words>
  <Characters>40738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Гаврош</cp:lastModifiedBy>
  <cp:revision>38</cp:revision>
  <cp:lastPrinted>2020-06-04T00:28:00Z</cp:lastPrinted>
  <dcterms:created xsi:type="dcterms:W3CDTF">2020-05-31T09:20:00Z</dcterms:created>
  <dcterms:modified xsi:type="dcterms:W3CDTF">2021-12-18T21:37:00Z</dcterms:modified>
</cp:coreProperties>
</file>