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1E3" w:rsidRPr="000C31E3" w:rsidRDefault="002940AA" w:rsidP="000C31E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40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5358"/>
            <wp:effectExtent l="0" t="0" r="0" b="0"/>
            <wp:docPr id="1" name="Рисунок 1" descr="E:\2 класс сканы программы\Изобразительное искусст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 класс сканы программы\Изобразительное искусство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0AA" w:rsidRDefault="002940AA" w:rsidP="009961CE">
      <w:pPr>
        <w:spacing w:after="0" w:line="276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2940AA" w:rsidRDefault="002940AA" w:rsidP="009961CE">
      <w:pPr>
        <w:spacing w:after="0" w:line="276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2940AA" w:rsidRDefault="002940AA" w:rsidP="009961CE">
      <w:pPr>
        <w:spacing w:after="0" w:line="276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2940AA" w:rsidRDefault="002940AA" w:rsidP="009961CE">
      <w:pPr>
        <w:spacing w:after="0" w:line="276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324F6F" w:rsidRPr="009961CE" w:rsidRDefault="00324F6F" w:rsidP="009961CE">
      <w:pPr>
        <w:spacing w:after="0" w:line="276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  <w:bookmarkStart w:id="0" w:name="_GoBack"/>
      <w:bookmarkEnd w:id="0"/>
      <w:r w:rsidRPr="009961CE">
        <w:rPr>
          <w:rFonts w:ascii="Times New Roman" w:hAnsi="Times New Roman"/>
          <w:b/>
          <w:sz w:val="26"/>
          <w:szCs w:val="26"/>
        </w:rPr>
        <w:lastRenderedPageBreak/>
        <w:t>ПОЯСНИТЕЛЬНАЯ ЗАПИСКА</w:t>
      </w:r>
    </w:p>
    <w:p w:rsidR="00324F6F" w:rsidRPr="009961CE" w:rsidRDefault="00324F6F" w:rsidP="009961CE">
      <w:pPr>
        <w:pStyle w:val="2"/>
        <w:spacing w:before="0"/>
        <w:ind w:firstLine="709"/>
        <w:jc w:val="both"/>
        <w:rPr>
          <w:rFonts w:ascii="Times New Roman" w:hAnsi="Times New Roman"/>
          <w:b w:val="0"/>
          <w:color w:val="auto"/>
        </w:rPr>
      </w:pPr>
      <w:r w:rsidRPr="009961CE">
        <w:rPr>
          <w:rFonts w:ascii="Times New Roman" w:hAnsi="Times New Roman"/>
          <w:b w:val="0"/>
          <w:color w:val="auto"/>
        </w:rPr>
        <w:t xml:space="preserve">Данная адаптированная рабочая программа учебного предмета </w:t>
      </w:r>
      <w:r w:rsidR="00864D16">
        <w:rPr>
          <w:rFonts w:ascii="Times New Roman" w:hAnsi="Times New Roman"/>
          <w:b w:val="0"/>
          <w:color w:val="auto"/>
        </w:rPr>
        <w:t xml:space="preserve">для 2 класса </w:t>
      </w:r>
      <w:r w:rsidRPr="009961CE">
        <w:rPr>
          <w:rFonts w:ascii="Times New Roman" w:hAnsi="Times New Roman"/>
          <w:b w:val="0"/>
          <w:color w:val="auto"/>
        </w:rPr>
        <w:t>составлена на осн</w:t>
      </w:r>
      <w:r w:rsidR="00806878">
        <w:rPr>
          <w:rFonts w:ascii="Times New Roman" w:hAnsi="Times New Roman"/>
          <w:b w:val="0"/>
          <w:color w:val="auto"/>
        </w:rPr>
        <w:t xml:space="preserve">ове Адаптированной основной </w:t>
      </w:r>
      <w:r w:rsidRPr="009961CE">
        <w:rPr>
          <w:rFonts w:ascii="Times New Roman" w:hAnsi="Times New Roman"/>
          <w:b w:val="0"/>
          <w:color w:val="auto"/>
        </w:rPr>
        <w:t xml:space="preserve">образовательной программы </w:t>
      </w:r>
      <w:r w:rsidRPr="009961CE">
        <w:rPr>
          <w:rFonts w:ascii="Times New Roman" w:hAnsi="Times New Roman"/>
          <w:b w:val="0"/>
          <w:color w:val="auto"/>
        </w:rPr>
        <w:br/>
        <w:t>начального общего образования обучающихся с задержкой психического развития (вариант 7.2) МОБУ «СОШ № 17 «Родник» г. Дальнегорска, примерной программы по предмету «Изобразительное искусство», с использованием учебно-методического комплекса «Школа России», авторской программы Б.М. Неменского.</w:t>
      </w:r>
    </w:p>
    <w:p w:rsidR="009961CE" w:rsidRPr="009961CE" w:rsidRDefault="00324F6F" w:rsidP="009961C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961CE">
        <w:rPr>
          <w:rFonts w:ascii="Times New Roman" w:eastAsia="Arial Unicode MS" w:hAnsi="Times New Roman" w:cs="Arial Unicode MS"/>
          <w:kern w:val="2"/>
          <w:sz w:val="26"/>
          <w:szCs w:val="26"/>
        </w:rPr>
        <w:t xml:space="preserve">Общая цель начального общего образования с учётом специфики предмета «Изобразительное искусство» состоит в обеспечении выполнения требований </w:t>
      </w:r>
      <w:r w:rsidRPr="009961CE">
        <w:rPr>
          <w:rFonts w:ascii="Times New Roman" w:eastAsia="Times New Roman" w:hAnsi="Times New Roman" w:cs="Times New Roman"/>
          <w:sz w:val="26"/>
          <w:szCs w:val="26"/>
        </w:rPr>
        <w:t>ФГОС НОО обучающихся с ОВЗ</w:t>
      </w:r>
      <w:r w:rsidRPr="009961CE">
        <w:rPr>
          <w:rFonts w:ascii="Times New Roman" w:eastAsia="Arial Unicode MS" w:hAnsi="Times New Roman" w:cs="Times New Roman"/>
          <w:iCs/>
          <w:kern w:val="2"/>
          <w:sz w:val="26"/>
          <w:szCs w:val="26"/>
          <w:lang w:eastAsia="ar-SA"/>
        </w:rPr>
        <w:t>посредством создания условий для ма</w:t>
      </w:r>
      <w:r w:rsidRPr="009961CE">
        <w:rPr>
          <w:rFonts w:ascii="Times New Roman" w:eastAsia="Times New Roman" w:hAnsi="Times New Roman" w:cs="Times New Roman"/>
          <w:iCs/>
          <w:kern w:val="1"/>
          <w:sz w:val="26"/>
          <w:szCs w:val="26"/>
        </w:rPr>
        <w:t>ксимального удовлетворения особых образовательных потребностей обучающихся с ЗПР, обеспечивающих усвоение ими социального и культурного опыта,</w:t>
      </w:r>
      <w:r w:rsidRPr="009961CE">
        <w:rPr>
          <w:rFonts w:ascii="Times New Roman" w:eastAsia="Calibri" w:hAnsi="Times New Roman" w:cs="Times New Roman"/>
          <w:sz w:val="26"/>
          <w:szCs w:val="26"/>
        </w:rPr>
        <w:t xml:space="preserve"> формирования базовых знаний по </w:t>
      </w:r>
      <w:r w:rsidRPr="009961CE">
        <w:rPr>
          <w:rFonts w:ascii="Times New Roman" w:eastAsia="Calibri" w:hAnsi="Times New Roman"/>
          <w:sz w:val="26"/>
          <w:szCs w:val="26"/>
        </w:rPr>
        <w:t xml:space="preserve">изобразительному искусству: </w:t>
      </w:r>
      <w:r w:rsidRPr="009961CE">
        <w:rPr>
          <w:rFonts w:ascii="Times New Roman" w:eastAsia="Calibri" w:hAnsi="Times New Roman" w:cs="Times New Roman"/>
          <w:sz w:val="26"/>
          <w:szCs w:val="26"/>
        </w:rPr>
        <w:t>формирование художественного вкуса, графических изобразительных умений, решение широкого круга конкретизированных задач в каждом разделе учебного предмета, способствующих как эстетическому воспитанию, так и развитию системы произвольной рег</w:t>
      </w:r>
      <w:r w:rsidR="009961CE" w:rsidRPr="009961CE">
        <w:rPr>
          <w:rFonts w:ascii="Times New Roman" w:eastAsia="Calibri" w:hAnsi="Times New Roman" w:cs="Times New Roman"/>
          <w:sz w:val="26"/>
          <w:szCs w:val="26"/>
        </w:rPr>
        <w:t xml:space="preserve">уляции и коммуникативных умений. </w:t>
      </w:r>
    </w:p>
    <w:p w:rsidR="009961CE" w:rsidRPr="009961CE" w:rsidRDefault="009961CE" w:rsidP="009961C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961CE">
        <w:rPr>
          <w:rFonts w:ascii="Times New Roman" w:eastAsia="Times New Roman" w:hAnsi="Times New Roman" w:cs="Times New Roman"/>
          <w:sz w:val="26"/>
          <w:szCs w:val="26"/>
          <w:shd w:val="clear" w:color="auto" w:fill="FFFFFF"/>
        </w:rPr>
        <w:t xml:space="preserve">Изучение предмета способствует коррекции недостатков познавательной деятельности школьников путем систематического и целенаправленного развития у них правильного восприятия формы, конструкции, величины, цвета предметов, их положения в пространстве. Однако по сравнению с предшествующими годами обучения задания становятся более сложными. </w:t>
      </w:r>
      <w:r w:rsidRPr="009961CE">
        <w:rPr>
          <w:rFonts w:ascii="Times New Roman" w:eastAsia="Times New Roman" w:hAnsi="Times New Roman" w:cs="Times New Roman"/>
          <w:sz w:val="26"/>
          <w:szCs w:val="26"/>
        </w:rPr>
        <w:t>Занятия по декоративному рисованию должны, как правило, предшествовать урокам рисования с натуры, так как они формируют технические и изобразительные умения учащихся.</w:t>
      </w:r>
    </w:p>
    <w:p w:rsidR="009961CE" w:rsidRPr="009961CE" w:rsidRDefault="009961CE" w:rsidP="009961CE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9961CE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Рисованию с натуры обязательно предшествует наблюдение изображаемого объекта, определение его формы, строения, цвета и размеров отдельных деталей и их взаимного расположения. После всестороннего изучения предмета учащиеся передают его в рисунке так, как видят со своего места.   Большое значение на этих уроках имеет правильный отбор соответствующего оборудования и моделей.   Основная задача обучения рисованию с натуры в младших классах - научить детей рисовать, передавая в рисунке соотношения ширины и высоты, частей и целого, а также конструкцию предметов.   На занятиях по рисованию с натуры очень важно выработать у учащихся потребность постоянно сравнивать свой рисунок с натурой и отдельные детали рисунка между собой. Существенное значение для этого имеет развитие у детей умения применять среднюю (осевую) линию, а также пользоваться простейшими вспомогательными (дополнительными) линиями для проверки правильности рисунка. Развитие возможностей речевого планирования достигается тем, что обучающиеся рассказывают, что следует нарисовать, как, где и в какой последовательности.</w:t>
      </w:r>
    </w:p>
    <w:p w:rsidR="009961CE" w:rsidRPr="009961CE" w:rsidRDefault="009961CE" w:rsidP="009961CE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9961CE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Беседы об искусстве также традиционно выделяются как важное средство нравственного и художественно-эстетического воспитания школьников. На </w:t>
      </w:r>
      <w:r w:rsidRPr="009961CE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lastRenderedPageBreak/>
        <w:t>занятиях используется рассматривание изделий народных мастеров (преимущественно игрушек), репродукций художественных произведений, а также разбор иллюстраций в детских книгах. Отдельные уроки для такой работы не отводятся, а выделяется 10-15 минут в начале или в конце урока. Во время бесед об искусстве, как и на других уроках рисования, следует уделять внимание работе по обогащению словаря и развитию речи учащихся, формировать оценочную эмоциональную лексику (Прекрасно! Восхитительно! Умилительный и т.п.).</w:t>
      </w:r>
    </w:p>
    <w:p w:rsidR="00324F6F" w:rsidRPr="009961CE" w:rsidRDefault="009961CE" w:rsidP="009961CE">
      <w:pPr>
        <w:shd w:val="clear" w:color="auto" w:fill="FFFFFF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9961CE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>Индивидуальные различия обучающихся учитываются при выборе трудности задания, оценивании достижений в соответствии с индивидуальным прогрессом. Коррекционно-развивающая направленность предмета реализуется за счет совершенствования общей осведомленности, развития пространственных представлений и способов их выражения, улучшения цветовосприятия (оттеночные цвета), развития речи, а также обучения способам эмоциональной выразительности путем использования цвета.</w:t>
      </w:r>
    </w:p>
    <w:p w:rsidR="00324F6F" w:rsidRDefault="00324F6F" w:rsidP="006F10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9961CE">
        <w:rPr>
          <w:rFonts w:ascii="Times New Roman" w:hAnsi="Times New Roman" w:cs="Times New Roman"/>
          <w:kern w:val="2"/>
          <w:sz w:val="26"/>
          <w:szCs w:val="26"/>
        </w:rPr>
        <w:t>Описание места учебного предмета</w:t>
      </w:r>
      <w:r w:rsidRPr="009961CE">
        <w:rPr>
          <w:rFonts w:ascii="Times New Roman" w:hAnsi="Times New Roman" w:cs="Times New Roman"/>
          <w:sz w:val="26"/>
          <w:szCs w:val="26"/>
        </w:rPr>
        <w:t xml:space="preserve"> в учебном плане</w:t>
      </w:r>
      <w:r w:rsidR="009961CE" w:rsidRPr="009961CE">
        <w:rPr>
          <w:rFonts w:ascii="Times New Roman" w:hAnsi="Times New Roman" w:cs="Times New Roman"/>
          <w:sz w:val="26"/>
          <w:szCs w:val="26"/>
        </w:rPr>
        <w:t>: количество недельных часов – 1</w:t>
      </w:r>
      <w:r w:rsidRPr="009961CE">
        <w:rPr>
          <w:rFonts w:ascii="Times New Roman" w:hAnsi="Times New Roman" w:cs="Times New Roman"/>
          <w:sz w:val="26"/>
          <w:szCs w:val="26"/>
        </w:rPr>
        <w:t>, об</w:t>
      </w:r>
      <w:r w:rsidR="009961CE" w:rsidRPr="009961CE">
        <w:rPr>
          <w:rFonts w:ascii="Times New Roman" w:hAnsi="Times New Roman" w:cs="Times New Roman"/>
          <w:sz w:val="26"/>
          <w:szCs w:val="26"/>
        </w:rPr>
        <w:t>щее количество часов в год – 34</w:t>
      </w:r>
      <w:r w:rsidRPr="009961CE">
        <w:rPr>
          <w:rFonts w:ascii="Times New Roman" w:hAnsi="Times New Roman" w:cs="Times New Roman"/>
          <w:sz w:val="26"/>
          <w:szCs w:val="26"/>
        </w:rPr>
        <w:t>.</w:t>
      </w:r>
    </w:p>
    <w:p w:rsidR="00836991" w:rsidRPr="00842D93" w:rsidRDefault="00836991" w:rsidP="006F108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324F6F" w:rsidRPr="00114207" w:rsidRDefault="00324F6F" w:rsidP="00864D16">
      <w:pPr>
        <w:spacing w:after="0" w:line="276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14207">
        <w:rPr>
          <w:rFonts w:ascii="Times New Roman" w:hAnsi="Times New Roman" w:cs="Times New Roman"/>
          <w:b/>
          <w:sz w:val="26"/>
          <w:szCs w:val="26"/>
          <w:lang w:eastAsia="ru-RU"/>
        </w:rPr>
        <w:t>ПЛАНИРУЕМЫЕ РЕЗУЛЬТАТЫ ОСВОЕНИЯ УЧЕБНОГО ПРЕДМЕТА</w:t>
      </w:r>
    </w:p>
    <w:p w:rsidR="00324F6F" w:rsidRPr="00864D16" w:rsidRDefault="00324F6F" w:rsidP="00864D16">
      <w:pPr>
        <w:spacing w:after="0" w:line="276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  <w:lang w:eastAsia="ru-RU"/>
        </w:rPr>
      </w:pPr>
      <w:r w:rsidRPr="00114207">
        <w:rPr>
          <w:rFonts w:ascii="Times New Roman" w:hAnsi="Times New Roman" w:cs="Times New Roman"/>
          <w:b/>
          <w:sz w:val="26"/>
          <w:szCs w:val="26"/>
          <w:lang w:eastAsia="ru-RU"/>
        </w:rPr>
        <w:t>(личностные, метапредметные, предметные)</w:t>
      </w:r>
    </w:p>
    <w:p w:rsidR="00324F6F" w:rsidRPr="00836991" w:rsidRDefault="00324F6F" w:rsidP="006F1080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836991">
        <w:rPr>
          <w:rFonts w:ascii="Times New Roman" w:hAnsi="Times New Roman" w:cs="Times New Roman"/>
          <w:b/>
          <w:sz w:val="26"/>
          <w:szCs w:val="26"/>
        </w:rPr>
        <w:t xml:space="preserve">Личностные результаты </w:t>
      </w:r>
    </w:p>
    <w:p w:rsidR="003045FC" w:rsidRPr="003045FC" w:rsidRDefault="00324F6F" w:rsidP="006F1080">
      <w:pPr>
        <w:spacing w:after="0" w:line="276" w:lineRule="auto"/>
        <w:ind w:firstLine="709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836991">
        <w:rPr>
          <w:rFonts w:ascii="Times New Roman" w:eastAsia="Times New Roman" w:hAnsi="Times New Roman" w:cs="Times New Roman"/>
          <w:bCs/>
          <w:sz w:val="26"/>
          <w:szCs w:val="26"/>
        </w:rPr>
        <w:t xml:space="preserve">С учетом </w:t>
      </w:r>
      <w:r w:rsidRPr="00836991">
        <w:rPr>
          <w:rFonts w:ascii="Times New Roman" w:hAnsi="Times New Roman" w:cs="Times New Roman"/>
          <w:sz w:val="26"/>
          <w:szCs w:val="26"/>
        </w:rPr>
        <w:t xml:space="preserve">индивидуальных возможностей и особых - образовательных потребностей обучающихся </w:t>
      </w:r>
      <w:r w:rsidRPr="00836991">
        <w:rPr>
          <w:rFonts w:ascii="Times New Roman" w:eastAsia="Times New Roman" w:hAnsi="Times New Roman" w:cs="Times New Roman"/>
          <w:bCs/>
          <w:sz w:val="26"/>
          <w:szCs w:val="26"/>
        </w:rPr>
        <w:t>личностные результаты</w:t>
      </w:r>
      <w:r w:rsidRPr="00836991">
        <w:rPr>
          <w:rFonts w:ascii="Times New Roman" w:eastAsia="Times New Roman" w:hAnsi="Times New Roman" w:cs="Times New Roman"/>
          <w:sz w:val="26"/>
          <w:szCs w:val="26"/>
        </w:rPr>
        <w:t xml:space="preserve"> отражают:</w:t>
      </w:r>
      <w:r w:rsidR="003045FC" w:rsidRPr="003045FC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3045FC" w:rsidRPr="003045FC">
        <w:rPr>
          <w:rFonts w:ascii="Times New Roman" w:eastAsia="Times New Roman" w:hAnsi="Times New Roman" w:cs="Times New Roman"/>
          <w:bCs/>
          <w:sz w:val="26"/>
          <w:szCs w:val="26"/>
        </w:rPr>
        <w:t xml:space="preserve"> учетом </w:t>
      </w:r>
      <w:r w:rsidR="003045FC" w:rsidRPr="003045FC">
        <w:rPr>
          <w:rFonts w:ascii="Times New Roman" w:eastAsiaTheme="minorEastAsia" w:hAnsi="Times New Roman" w:cs="Times New Roman"/>
          <w:sz w:val="26"/>
          <w:szCs w:val="26"/>
        </w:rPr>
        <w:t xml:space="preserve">индивидуальных возможностей и особых - образовательных потребностей обучающихся </w:t>
      </w:r>
      <w:r w:rsidR="003045FC" w:rsidRPr="003045FC">
        <w:rPr>
          <w:rFonts w:ascii="Times New Roman" w:eastAsia="Times New Roman" w:hAnsi="Times New Roman" w:cs="Times New Roman"/>
          <w:bCs/>
          <w:sz w:val="26"/>
          <w:szCs w:val="26"/>
        </w:rPr>
        <w:t>личностные результаты</w:t>
      </w:r>
      <w:r w:rsidR="003045FC" w:rsidRPr="003045FC">
        <w:rPr>
          <w:rFonts w:ascii="Times New Roman" w:eastAsia="Times New Roman" w:hAnsi="Times New Roman" w:cs="Times New Roman"/>
          <w:sz w:val="26"/>
          <w:szCs w:val="26"/>
        </w:rPr>
        <w:t xml:space="preserve"> отражают:</w:t>
      </w:r>
      <w:r w:rsidR="003045FC" w:rsidRPr="003045FC">
        <w:rPr>
          <w:rFonts w:ascii="Times New Roman" w:eastAsiaTheme="minorEastAsia" w:hAnsi="Times New Roman" w:cs="Times New Roman"/>
          <w:sz w:val="26"/>
          <w:szCs w:val="26"/>
        </w:rPr>
        <w:t xml:space="preserve"> осознание себя как гражданина России, формирование чувства гордости за свою Родину, российский народ и историю России, осознание своей этнической и национальной принадлежности; формирование целостного, социально ориентированного взгляда на мир в его органичном единстве природной и социальной частей; </w:t>
      </w:r>
      <w:r w:rsidR="003045FC" w:rsidRPr="003045FC">
        <w:rPr>
          <w:rFonts w:ascii="Times New Roman" w:eastAsiaTheme="minorEastAsia" w:hAnsi="Times New Roman"/>
          <w:sz w:val="26"/>
          <w:szCs w:val="26"/>
        </w:rPr>
        <w:t>формирование уважительного отношения к иному мнению, истории и культуре других народов; овладение начальными навыками адаптации в динамично изменяющемся и развивающемся мире;</w:t>
      </w:r>
      <w:r w:rsidR="003045FC" w:rsidRPr="003045FC">
        <w:rPr>
          <w:rFonts w:ascii="Times New Roman" w:eastAsiaTheme="minorEastAsia" w:hAnsi="Times New Roman" w:cs="Times New Roman"/>
          <w:bCs/>
          <w:sz w:val="26"/>
          <w:szCs w:val="26"/>
        </w:rPr>
        <w:t>принятие и освоение социальной роли обучающегося, формирование и развитие социально значимых мотивов учебной деятельности;</w:t>
      </w:r>
      <w:r w:rsidR="003045FC" w:rsidRPr="003045FC">
        <w:rPr>
          <w:rFonts w:ascii="Times New Roman" w:eastAsiaTheme="minorEastAsia" w:hAnsi="Times New Roman" w:cs="Times New Roman"/>
          <w:sz w:val="26"/>
          <w:szCs w:val="26"/>
        </w:rPr>
        <w:t xml:space="preserve"> способность к осмыслению социального окружения, своего места в нем, принятие соответствующих возрасту ценностей и социальных ролей; </w:t>
      </w:r>
      <w:r w:rsidR="003045FC" w:rsidRPr="003045FC">
        <w:rPr>
          <w:rFonts w:ascii="Times New Roman" w:eastAsiaTheme="minorEastAsia" w:hAnsi="Times New Roman"/>
          <w:sz w:val="26"/>
          <w:szCs w:val="26"/>
        </w:rPr>
        <w:t>формирование эстетических потребностей, ценностей и чувств; развитие этических чувств, доброжелательности и эмоционально-нравственной отзывчивости, понимания и сопереживания чувствам других людей; развитие навыков сотрудничества со взрослыми и сверстниками в разных социальных ситуациях;</w:t>
      </w:r>
      <w:r w:rsidR="003045FC" w:rsidRPr="003045FC">
        <w:rPr>
          <w:rFonts w:ascii="Times New Roman" w:eastAsiaTheme="minorEastAsia" w:hAnsi="Times New Roman" w:cs="Times New Roman"/>
          <w:sz w:val="26"/>
          <w:szCs w:val="26"/>
        </w:rPr>
        <w:t xml:space="preserve">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развитие адекватных представлений о собственных возможностях, о насущно необходимом жизнеобеспечении; </w:t>
      </w:r>
      <w:r w:rsidR="003045FC" w:rsidRPr="003045FC">
        <w:rPr>
          <w:rFonts w:ascii="Times New Roman" w:eastAsiaTheme="minorEastAsia" w:hAnsi="Times New Roman" w:cs="Times New Roman"/>
          <w:sz w:val="26"/>
          <w:szCs w:val="26"/>
        </w:rPr>
        <w:lastRenderedPageBreak/>
        <w:t xml:space="preserve">овладение социально-бытовыми умениями, используемыми в повседневной жизни; владение навыками коммуникации и принятыми ритуалами социального взаимодействия, </w:t>
      </w:r>
      <w:r w:rsidR="003045FC" w:rsidRPr="003045FC">
        <w:rPr>
          <w:rFonts w:ascii="Times New Roman" w:eastAsiaTheme="minorEastAsia" w:hAnsi="Times New Roman" w:cs="Times New Roman"/>
          <w:iCs/>
          <w:sz w:val="26"/>
          <w:szCs w:val="26"/>
        </w:rPr>
        <w:t>в том числе с использованием информационных технологий.</w:t>
      </w:r>
    </w:p>
    <w:p w:rsidR="003045FC" w:rsidRPr="003045FC" w:rsidRDefault="003045FC" w:rsidP="00836991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45F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Осознание себя как гражданина России </w:t>
      </w:r>
      <w:r w:rsidRPr="003045F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проявляется в: стремлении пополнить свои знания о различных картинах, художниках, художественных промыслах народов России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3045FC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3045FC" w:rsidRPr="003045FC" w:rsidRDefault="003045FC" w:rsidP="00836991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45F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Освоение социальной роли ученика </w:t>
      </w:r>
      <w:r w:rsidRPr="003045F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проявляется в: умении организовывать рабочее место и рабочее пространство (порядок в уч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ебных принадлежностях, бережное </w:t>
      </w:r>
      <w:r w:rsidRPr="003045F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отношение к учебникам, школьному имуществу); проя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влении ответственного поведения  </w:t>
      </w:r>
      <w:r w:rsidRPr="003045FC">
        <w:rPr>
          <w:rFonts w:ascii="Times New Roman" w:eastAsia="Times New Roman" w:hAnsi="Times New Roman" w:cs="Times New Roman"/>
          <w:sz w:val="26"/>
          <w:szCs w:val="26"/>
          <w:lang w:eastAsia="ru-RU"/>
        </w:rPr>
        <w:t>(подготовка к уроку, трансляция заданий учителя дома взрослым, беспокойство по поводу соблюдения требований); соблюдении школьных правил (сидеть за партой, поднимать руку, действовать в соответствии с инструкцией учителя, правилами безопасной работы с инструментами); подчинении дисциплинарным требованиям; стремлении отвечать на вопросы учителя, быть успешным в учебе, социально одобряемые ответы на вопросы об отношении к предметам художественного искусства. </w:t>
      </w:r>
    </w:p>
    <w:p w:rsidR="003045FC" w:rsidRPr="003045FC" w:rsidRDefault="003045FC" w:rsidP="003045FC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45F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Сформированность навыков продуктивной межличностной коммуникации </w:t>
      </w:r>
      <w:r w:rsidRPr="003045F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проявляется в: умении получать и уточнять информацию от партнера, учителя (обратиться с вопросом, просьбой); описывать результат своей изобразительной деятельности, говорить об испытываемых эмоциях, намерениях в отношении объектов художественного творчества, наблюдаемых объектов; способности объяснять что-либо, выслушивать объяснение или мнение коммуникативного партнера (ребенка и взрослого, знакомого и малознакомого).</w:t>
      </w:r>
    </w:p>
    <w:p w:rsidR="003045FC" w:rsidRDefault="003045FC" w:rsidP="003045FC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45F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Сформированность социально одобряемого (этичного) поведения </w:t>
      </w:r>
      <w:r w:rsidRPr="003045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проявляется в: использовании форм речевого этикета в различных учебных ситуациях; умении сочувствовать при затруднениях и неприятностях, выражать согласие (стремление) помочь при выполнении коллективной работы; уважительном отношении к результатам художественного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творчества.</w:t>
      </w:r>
    </w:p>
    <w:p w:rsidR="003045FC" w:rsidRPr="003045FC" w:rsidRDefault="003045FC" w:rsidP="003045FC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45F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Сформированность эстетических потребностей, ценностей и чувств </w:t>
      </w:r>
      <w:r w:rsidRPr="003045F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проявляется в: различении красивого и некрасивого; проявлении интереса к демонстрации произведений скульптуры, живописи, красот природы и предметного мир; стремлении замечать и создавать красоту вокруг себя (украшать поделку, пр.).</w:t>
      </w:r>
    </w:p>
    <w:p w:rsidR="003045FC" w:rsidRPr="003045FC" w:rsidRDefault="003045FC" w:rsidP="003045FC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45F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Сформированность самосознания, в т.ч. адекватных представлений о собственных возможностях и ограничениях </w:t>
      </w:r>
      <w:r w:rsidRPr="003045F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проявляется в: осознании своих затруднений (не понимаю, не успел), потребностей (плохо видно, надо выйти, повторите, пожалуйста); умении разграничивать ситуации, требующие и не требующие помощи педагога; стремлении получить одобряемый результат своего изобразительного творчества.</w:t>
      </w:r>
    </w:p>
    <w:p w:rsidR="003045FC" w:rsidRPr="003045FC" w:rsidRDefault="003045FC" w:rsidP="003045FC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045F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Овладение основами художественной деятельности, необходимой в разных жизненных сферах проявляется в умениях:</w:t>
      </w:r>
      <w:r w:rsidRPr="003045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организовывать рабочее место; </w:t>
      </w:r>
      <w:r w:rsidRPr="003045FC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пользоваться инструментами и приспособлениями для изобразительной деятельности в соответствии с их свойствами. </w:t>
      </w:r>
    </w:p>
    <w:p w:rsidR="003045FC" w:rsidRPr="00836991" w:rsidRDefault="003045FC" w:rsidP="00556092">
      <w:pPr>
        <w:spacing w:after="0" w:line="276" w:lineRule="auto"/>
        <w:ind w:firstLine="709"/>
        <w:jc w:val="both"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836991">
        <w:rPr>
          <w:rFonts w:ascii="Times New Roman" w:eastAsiaTheme="minorEastAsia" w:hAnsi="Times New Roman" w:cs="Times New Roman"/>
          <w:b/>
          <w:sz w:val="26"/>
          <w:szCs w:val="26"/>
        </w:rPr>
        <w:t xml:space="preserve">Метапредметные результаты </w:t>
      </w:r>
    </w:p>
    <w:p w:rsidR="003045FC" w:rsidRPr="00556092" w:rsidRDefault="003045FC" w:rsidP="00556092">
      <w:pPr>
        <w:spacing w:after="0" w:line="276" w:lineRule="auto"/>
        <w:ind w:firstLine="709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3045FC">
        <w:rPr>
          <w:rFonts w:ascii="Times New Roman" w:eastAsia="Times New Roman" w:hAnsi="Times New Roman" w:cs="Times New Roman"/>
          <w:bCs/>
          <w:sz w:val="26"/>
          <w:szCs w:val="26"/>
        </w:rPr>
        <w:t xml:space="preserve">С учетом </w:t>
      </w:r>
      <w:r w:rsidRPr="003045FC">
        <w:rPr>
          <w:rFonts w:ascii="Times New Roman" w:eastAsiaTheme="minorEastAsia" w:hAnsi="Times New Roman" w:cs="Times New Roman"/>
          <w:sz w:val="26"/>
          <w:szCs w:val="26"/>
        </w:rPr>
        <w:t xml:space="preserve">индивидуальных возможностей и особых образовательных потребностей обучающихся </w:t>
      </w:r>
      <w:r w:rsidRPr="003045FC">
        <w:rPr>
          <w:rFonts w:ascii="Times New Roman" w:eastAsia="Times New Roman" w:hAnsi="Times New Roman" w:cs="Times New Roman"/>
          <w:bCs/>
          <w:sz w:val="26"/>
          <w:szCs w:val="26"/>
        </w:rPr>
        <w:t>метапредметные результаты</w:t>
      </w:r>
      <w:r w:rsidRPr="003045FC">
        <w:rPr>
          <w:rFonts w:ascii="Times New Roman" w:eastAsia="Times New Roman" w:hAnsi="Times New Roman" w:cs="Times New Roman"/>
          <w:sz w:val="26"/>
          <w:szCs w:val="26"/>
        </w:rPr>
        <w:t xml:space="preserve"> отражают:</w:t>
      </w:r>
      <w:r w:rsidRPr="003045FC">
        <w:rPr>
          <w:rFonts w:ascii="Times New Roman" w:eastAsiaTheme="minorEastAsia" w:hAnsi="Times New Roman" w:cs="Times New Roman"/>
          <w:bCs/>
          <w:sz w:val="26"/>
          <w:szCs w:val="26"/>
        </w:rPr>
        <w:t xml:space="preserve"> овладение способностью принимать и сохранять цели и задачи решения типовых учебных и практических задач, коллективного поиска средств их осуществления;</w:t>
      </w:r>
      <w:r w:rsidRPr="003045FC">
        <w:rPr>
          <w:rFonts w:ascii="Times New Roman" w:eastAsiaTheme="minorEastAsia" w:hAnsi="Times New Roman" w:cs="Times New Roman"/>
          <w:sz w:val="26"/>
          <w:szCs w:val="26"/>
        </w:rPr>
        <w:t xml:space="preserve">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 формирование умения понимать причины успеха/неуспеха учебной деятельности и способности конструктивно действовать даже в ситуациях неуспеха; овладение навыками смыслового чтения </w:t>
      </w:r>
      <w:r w:rsidRPr="003045FC">
        <w:rPr>
          <w:rFonts w:ascii="Times New Roman" w:eastAsiaTheme="minorEastAsia" w:hAnsi="Times New Roman" w:cs="Times New Roman"/>
          <w:bCs/>
          <w:sz w:val="26"/>
          <w:szCs w:val="26"/>
        </w:rPr>
        <w:t>доступных по содержанию и объему художественных текстов и научно-популярных статей в соответствии с целями и задачами;</w:t>
      </w:r>
      <w:r w:rsidRPr="003045FC">
        <w:rPr>
          <w:rFonts w:ascii="Times New Roman" w:eastAsiaTheme="minorEastAsia" w:hAnsi="Times New Roman" w:cs="Times New Roman"/>
          <w:sz w:val="26"/>
          <w:szCs w:val="26"/>
        </w:rPr>
        <w:t xml:space="preserve"> осознанно строить речевое высказывание в соответствии с задачами коммуникации и составлять тексты в устной и письменной формах;овладение логическими действиями сравнения, анализа, синтеза, обобщения, классификации </w:t>
      </w:r>
      <w:r w:rsidRPr="003045FC">
        <w:rPr>
          <w:rFonts w:ascii="Times New Roman" w:eastAsiaTheme="minorEastAsia" w:hAnsi="Times New Roman" w:cs="Times New Roman"/>
          <w:bCs/>
          <w:sz w:val="26"/>
          <w:szCs w:val="26"/>
        </w:rPr>
        <w:t>по родовидовым признакам</w:t>
      </w:r>
      <w:r w:rsidRPr="003045FC">
        <w:rPr>
          <w:rFonts w:ascii="Times New Roman" w:eastAsiaTheme="minorEastAsia" w:hAnsi="Times New Roman" w:cs="Times New Roman"/>
          <w:sz w:val="26"/>
          <w:szCs w:val="26"/>
        </w:rPr>
        <w:t xml:space="preserve">, установления аналогий и причинно-следственных связей, построения рассуждений, отнесения к известным понятиям </w:t>
      </w:r>
      <w:r w:rsidRPr="003045FC">
        <w:rPr>
          <w:rFonts w:ascii="Times New Roman" w:eastAsiaTheme="minorEastAsia" w:hAnsi="Times New Roman" w:cs="Times New Roman"/>
          <w:bCs/>
          <w:sz w:val="26"/>
          <w:szCs w:val="26"/>
        </w:rPr>
        <w:t>на уровне, соответствующем индивидуальным возможностям</w:t>
      </w:r>
      <w:r w:rsidRPr="003045FC">
        <w:rPr>
          <w:rFonts w:ascii="Times New Roman" w:eastAsiaTheme="minorEastAsia" w:hAnsi="Times New Roman" w:cs="Times New Roman"/>
          <w:sz w:val="26"/>
          <w:szCs w:val="26"/>
        </w:rPr>
        <w:t>; готовность слушать собеседника и вести диалог; 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предмета.</w:t>
      </w:r>
    </w:p>
    <w:p w:rsidR="00556092" w:rsidRPr="00556092" w:rsidRDefault="003045FC" w:rsidP="00556092">
      <w:pPr>
        <w:spacing w:after="0" w:line="276" w:lineRule="auto"/>
        <w:ind w:firstLine="709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55609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Сформированные познавательные универсальные учебные действия </w:t>
      </w:r>
      <w:r w:rsidRPr="0055609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проявляются в умении: </w:t>
      </w:r>
      <w:r w:rsidRPr="00556092">
        <w:rPr>
          <w:rFonts w:ascii="Times New Roman" w:eastAsia="Times New Roman" w:hAnsi="Times New Roman" w:cs="Times New Roman"/>
          <w:sz w:val="26"/>
          <w:szCs w:val="26"/>
          <w:shd w:val="clear" w:color="auto" w:fill="FFFFFB"/>
          <w:lang w:eastAsia="ru-RU"/>
        </w:rPr>
        <w:t xml:space="preserve">ориентироваться в </w:t>
      </w:r>
      <w:r w:rsidR="00556092" w:rsidRPr="00556092">
        <w:rPr>
          <w:rFonts w:ascii="Times New Roman" w:eastAsia="Times New Roman" w:hAnsi="Times New Roman" w:cs="Times New Roman"/>
          <w:sz w:val="26"/>
          <w:szCs w:val="26"/>
          <w:shd w:val="clear" w:color="auto" w:fill="FFFFFB"/>
          <w:lang w:eastAsia="ru-RU"/>
        </w:rPr>
        <w:t xml:space="preserve">известных понятиях; </w:t>
      </w:r>
      <w:r w:rsidRPr="00556092">
        <w:rPr>
          <w:rFonts w:ascii="Times New Roman" w:eastAsia="Times New Roman" w:hAnsi="Times New Roman" w:cs="Times New Roman"/>
          <w:sz w:val="26"/>
          <w:szCs w:val="26"/>
          <w:lang w:eastAsia="ru-RU"/>
        </w:rPr>
        <w:t>сравнивать, группировать предметы, объекты: находить общее и различие; с помощью учителя отличать новое от уже известного; анализировать объекты изобразительной деятельности с выделением их существенных признаков; обобщать – выделять класс</w:t>
      </w:r>
      <w:r w:rsidR="00556092" w:rsidRPr="005560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объектов по заданному признаку;</w:t>
      </w:r>
      <w:r w:rsidRPr="005560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использовать элементарные знаково-символические средства для организации своих познавательных процессов; устанавливать причинно-следственные связи между событиями и явлениями. </w:t>
      </w:r>
    </w:p>
    <w:p w:rsidR="00556092" w:rsidRPr="00556092" w:rsidRDefault="003045FC" w:rsidP="00556092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55609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Сформированные регулятивные универсальные учебные действия </w:t>
      </w:r>
      <w:r w:rsidRPr="0055609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проявляются в умении: определять цель выполнения заданий под руководством учителя; выполнять практическую работу по предложенному учителем плану с опорой на образцы, рисунки, схемы;</w:t>
      </w:r>
      <w:r w:rsidRPr="00556092">
        <w:rPr>
          <w:rFonts w:ascii="Times New Roman" w:eastAsia="Times New Roman" w:hAnsi="Times New Roman" w:cs="Times New Roman"/>
          <w:sz w:val="26"/>
          <w:szCs w:val="26"/>
          <w:shd w:val="clear" w:color="auto" w:fill="FFFFFB"/>
          <w:lang w:eastAsia="ru-RU"/>
        </w:rPr>
        <w:t>самостоятельно ориентироваться в задании, где ученику предоставляется возможность выбора материалов и способов выполнения задания;самостоятельно планировать последовательность выполнения действий по образцу; контролировать свои действия в процессе выполнения работы и после ее завершения;</w:t>
      </w:r>
      <w:r w:rsidRPr="005560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предлагать конструкторско-технологические приёмы и способы выполнения отдельных этапов изобразительной деятельности (на основе пробных поисковых упражнений и </w:t>
      </w:r>
      <w:r w:rsidRPr="00556092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продуктивных заданий в учебнике) из числа освоенных, работая по плану, составленному с учителем, осуществлять контроль точности выполнения операций (с п</w:t>
      </w:r>
      <w:r w:rsidR="00556092" w:rsidRPr="005560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омощью шаблонов, инструментов); </w:t>
      </w:r>
      <w:r w:rsidRPr="00556092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выполнять инструкции и требования учителя, соблюдать основные требования к организации учебной деятельности;исправлять допущенные ошибки, соотносить полученный результат с образцом и замечать несоответствия под руководством учителя и самостоятельно.</w:t>
      </w:r>
    </w:p>
    <w:p w:rsidR="00556092" w:rsidRPr="00556092" w:rsidRDefault="003045FC" w:rsidP="00556092">
      <w:pPr>
        <w:spacing w:after="0" w:line="276" w:lineRule="auto"/>
        <w:ind w:firstLine="709"/>
        <w:jc w:val="both"/>
        <w:rPr>
          <w:rFonts w:ascii="Times New Roman" w:eastAsiaTheme="minorEastAsia" w:hAnsi="Times New Roman" w:cs="Times New Roman"/>
          <w:sz w:val="26"/>
          <w:szCs w:val="26"/>
        </w:rPr>
      </w:pPr>
      <w:r w:rsidRPr="0055609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Сформированные коммуникативные универсальные учебные действия </w:t>
      </w:r>
      <w:r w:rsidR="00556092" w:rsidRPr="005560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проявляются в умении: </w:t>
      </w:r>
      <w:r w:rsidRPr="005560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отвечать на вопросы учителя, товарищей по классу, участвовать в диалоге на уроке;соблюдать нормы речевого этикета в трудовом взаимодействии; принимать участие в коллективных работах, работе в парах и группах;договариваться с партнерами и приходить к общему решению; </w:t>
      </w:r>
      <w:r w:rsidRPr="00556092">
        <w:rPr>
          <w:rFonts w:ascii="Times New Roman" w:eastAsia="Times New Roman" w:hAnsi="Times New Roman" w:cs="Times New Roman"/>
          <w:sz w:val="26"/>
          <w:szCs w:val="26"/>
          <w:shd w:val="clear" w:color="auto" w:fill="FFFFFB"/>
          <w:lang w:eastAsia="ru-RU"/>
        </w:rPr>
        <w:t>слушать собеседника и вести диалог, признавать возможность существования различных точек зрения и права каждого иметь свою, излагать своё мнение и аргументировать свою точку зрения и оценку событий</w:t>
      </w:r>
      <w:r w:rsidR="00556092" w:rsidRPr="0055609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  <w:r w:rsidRPr="00556092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слушать собеседника, вступать в диалог по учебной проблеме и поддерживать его; адекватно использовать речевые средства для решения коммуни</w:t>
      </w:r>
      <w:r w:rsidR="00556092" w:rsidRPr="00556092">
        <w:rPr>
          <w:rFonts w:ascii="Times New Roman" w:eastAsia="Times New Roman" w:hAnsi="Times New Roman" w:cs="Times New Roman"/>
          <w:sz w:val="26"/>
          <w:szCs w:val="26"/>
          <w:lang w:eastAsia="ru-RU"/>
        </w:rPr>
        <w:t>кативных и познавательных задач.</w:t>
      </w:r>
    </w:p>
    <w:p w:rsidR="00556092" w:rsidRPr="00836991" w:rsidRDefault="00556092" w:rsidP="00EB040D">
      <w:pPr>
        <w:spacing w:after="0" w:line="276" w:lineRule="auto"/>
        <w:ind w:firstLine="709"/>
        <w:jc w:val="both"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836991">
        <w:rPr>
          <w:rFonts w:ascii="Times New Roman" w:eastAsia="Calibri" w:hAnsi="Times New Roman" w:cs="Times New Roman"/>
          <w:b/>
          <w:sz w:val="26"/>
          <w:szCs w:val="26"/>
        </w:rPr>
        <w:t>Предметные результаты</w:t>
      </w:r>
    </w:p>
    <w:p w:rsidR="00556092" w:rsidRPr="00EB040D" w:rsidRDefault="00556092" w:rsidP="00EB040D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EB040D">
        <w:rPr>
          <w:rFonts w:ascii="Times New Roman" w:eastAsia="Times New Roman" w:hAnsi="Times New Roman" w:cs="Times New Roman"/>
          <w:bCs/>
          <w:sz w:val="26"/>
          <w:szCs w:val="26"/>
        </w:rPr>
        <w:t xml:space="preserve">С учетом </w:t>
      </w:r>
      <w:r w:rsidRPr="00EB040D">
        <w:rPr>
          <w:rFonts w:ascii="Times New Roman" w:eastAsiaTheme="minorEastAsia" w:hAnsi="Times New Roman" w:cs="Times New Roman"/>
          <w:sz w:val="26"/>
          <w:szCs w:val="26"/>
        </w:rPr>
        <w:t>индивидуальных возможностей и особых образовательных потребностей обучающихся предметные р</w:t>
      </w:r>
      <w:r w:rsidRPr="00EB040D">
        <w:rPr>
          <w:rFonts w:ascii="Times New Roman" w:eastAsia="Times New Roman" w:hAnsi="Times New Roman" w:cs="Times New Roman"/>
          <w:bCs/>
          <w:sz w:val="26"/>
          <w:szCs w:val="26"/>
        </w:rPr>
        <w:t>езультаты</w:t>
      </w:r>
      <w:r w:rsidRPr="00EB040D">
        <w:rPr>
          <w:rFonts w:ascii="Times New Roman" w:eastAsia="Times New Roman" w:hAnsi="Times New Roman" w:cs="Times New Roman"/>
          <w:sz w:val="26"/>
          <w:szCs w:val="26"/>
        </w:rPr>
        <w:t xml:space="preserve"> отражают:</w:t>
      </w:r>
      <w:r w:rsidRPr="00EB040D">
        <w:rPr>
          <w:rFonts w:ascii="Times New Roman" w:hAnsi="Times New Roman" w:cs="Times New Roman"/>
          <w:kern w:val="28"/>
          <w:sz w:val="26"/>
          <w:szCs w:val="26"/>
        </w:rPr>
        <w:t>сформированность первоначальных представлений о роли изобразительного искусства в жизни человека, его роли в духовно-нравственном развитии человека;</w:t>
      </w:r>
      <w:r w:rsidRPr="00EB040D">
        <w:rPr>
          <w:rFonts w:ascii="Times New Roman" w:hAnsi="Times New Roman" w:cs="Times New Roman"/>
          <w:bCs/>
          <w:color w:val="000000"/>
          <w:kern w:val="28"/>
          <w:sz w:val="26"/>
          <w:szCs w:val="26"/>
        </w:rPr>
        <w:t>развитие эстетических чувств, умения видеть и понимать красивое, дифференцировать красивое от «некрасивого», высказывать оценочные суждения о произведениях искусства; воспитание активного эмоционально-эстетического отношения к произведениям искусства;</w:t>
      </w:r>
      <w:r w:rsidRPr="00EB040D">
        <w:rPr>
          <w:rFonts w:ascii="Times New Roman" w:hAnsi="Times New Roman" w:cs="Times New Roman"/>
          <w:kern w:val="28"/>
          <w:sz w:val="26"/>
          <w:szCs w:val="26"/>
        </w:rPr>
        <w:t xml:space="preserve">овладение элементарными практическими умениями и навыками в различных видах художественной деятельности </w:t>
      </w:r>
      <w:r w:rsidRPr="00EB040D">
        <w:rPr>
          <w:rFonts w:ascii="Times New Roman" w:hAnsi="Times New Roman" w:cs="Times New Roman"/>
          <w:bCs/>
          <w:color w:val="000000"/>
          <w:kern w:val="28"/>
          <w:sz w:val="26"/>
          <w:szCs w:val="26"/>
        </w:rPr>
        <w:t>(изобразительного, декоративно-прикладного и народного искусства, скульптуры, дизайна и др.);</w:t>
      </w:r>
      <w:r w:rsidRPr="00EB040D">
        <w:rPr>
          <w:rFonts w:ascii="Times New Roman" w:hAnsi="Times New Roman" w:cs="Times New Roman"/>
          <w:kern w:val="28"/>
          <w:sz w:val="26"/>
          <w:szCs w:val="26"/>
        </w:rPr>
        <w:t>умение воспринимать и выделять в окружающем мире (как в природном, так и в социальном) эстетически привлекательные объекты, выражать по отношению к ним собственное эмоционально-оценочное отношение;</w:t>
      </w:r>
      <w:r w:rsidRPr="00EB040D">
        <w:rPr>
          <w:rFonts w:ascii="Times New Roman" w:hAnsi="Times New Roman" w:cs="Times New Roman"/>
          <w:bCs/>
          <w:color w:val="000000"/>
          <w:kern w:val="28"/>
          <w:sz w:val="26"/>
          <w:szCs w:val="26"/>
        </w:rPr>
        <w:t>овладение практическими умениями самовыражения средствами изобразительного искусства</w:t>
      </w:r>
      <w:r w:rsidRPr="00EB040D">
        <w:rPr>
          <w:rFonts w:ascii="Times New Roman" w:hAnsi="Times New Roman" w:cs="Times New Roman"/>
          <w:kern w:val="28"/>
          <w:sz w:val="26"/>
          <w:szCs w:val="26"/>
        </w:rPr>
        <w:t>.</w:t>
      </w:r>
    </w:p>
    <w:p w:rsidR="002E6303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По итогам обучения во 2 классе можно проверять сформированность следующих 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знаний, представлений и умений: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владение первоначальными представлениями о роли изобразительного искусства в жизни человека, его роли в духовно-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нравственном развитии человека;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проявление эстетических чувств, умения видеть и понимать красивое, дифференцировать красивое от «некрасивого», воспитание активного эмоционально-эстетического отношения к произведениям иск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усства;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овладение элементарными практическими умениями и навыками в различных видах художественной деятельности (изобразительного, декоративно-прикладного и народного искусства, дизайна и др.); умение воспринимать и выделять в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окружающем мире (как в природном, так и в социальном) эстетически привлекательные объекты, проявлять к ним собственное эмоционально-оценочное отношение; овладение практическими умениями самовыражения средств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ами изобразительного искусства;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 организовывать свое рабочее место, соблюдать правила техники безопасной работы с красками (гуашь, акварель), палитрой, фломастерами, карандашами, пластилином, бумагой, ножницами; умение аргументированно высказывать суждение о воспринимаемых произведениях искусства; умение смешивать краски и получать новые цвета и оттенки; умение различать основные и сост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авные, холодные и тёплые цвета;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 экспериментировать, исследовать возможности краски в процессе соз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дания различных цветовых пятен;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 наблюдать, изображать природные стихии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владение названиями оттенков цветов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 работать крупными кистями, сгибать, разрезать и склеивать бумагу разными способами (Конус, цилиндр, гармошка), использовать различны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 техники (мозаика, аппликация);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умение использовать для изображения замысла различные материалы: серпантин, 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конфетти, семена, нитки, траву;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умение использовать для изображения замысла 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природные мотивы: узоры, формы;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умение отражать 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контрастные по характеру образы;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 анализировать с позиций творческих задач данной темы, с точки зрения соде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ржания и средств его выражения;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участие в групповой работ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 по созданию панно и коллажей;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      свободно, без напряжения проводить от руки линии в нужных направлениях, не по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ворачивая при этом лист бумаги;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 умение    ориентироваться на плоскости листа бумаги и в готовой геометрической форме в соот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ветствии с инструкцией учителя;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 умение     использовать данные учителем ориентиры (опорные точки) и в соответствии с ними размеща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ть изображение на листе бумаги;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 умение   закрашивать рисунок цветными карандашами, соблюдая контуры изображения, направление штрихов и равномерный характер нажима        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 карандаш;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      рисовать от руки предметы округлой, прям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оугольной и треугольной формы;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понимать принцип повторения или чередования элементов в узоре (по форме и цвету); умение      узнавать в иллюстрациях персонажей народных сказок, проявлять эмоциональн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о-эстетическое отношение к ним.</w:t>
      </w:r>
    </w:p>
    <w:p w:rsidR="002E6303" w:rsidRPr="00864D16" w:rsidRDefault="00556092" w:rsidP="00864D16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EB040D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  <w:t>Раздел «Восприятие искусства и виды художественной деятельности»</w:t>
      </w:r>
      <w:r w:rsidR="00684599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: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умение различать виды художественной деятельности (рисунок, живопись, скульптура, художественное конструирование и дизайн, декоративно-прикладное искусство) и участвовать в художественно-творческой деятельности, используя различные художественные материалы и приемы работы с ними для передачи собственного замысла;  умение различать основные виды и жанры пластических и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скусств, понимать их специфику;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умение эмоционально-ценностно относиться к природе, человеку, обществу; различать и передавать в художественно-творческой деятельности характер, эмоциональные состояния и свое отношение к ним ср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едствами художественного языка;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умение узнавать, воспринимать, описывать и эмоционально оценивать шедевры русского и мирового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искусства, изображающие природу, человека, различные стороны (разнообразие, красоту, трагизм и т. д.) окруж</w:t>
      </w:r>
      <w:r w:rsidR="00864D16">
        <w:rPr>
          <w:rFonts w:ascii="Times New Roman" w:eastAsia="Times New Roman" w:hAnsi="Times New Roman" w:cs="Times New Roman"/>
          <w:sz w:val="26"/>
          <w:szCs w:val="26"/>
          <w:lang w:eastAsia="ru-RU"/>
        </w:rPr>
        <w:t>ающего мира и жизненных явлений;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называть ведущие художественные музеи России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 воспринимать произведения изобразительного искусства, участвовать в обсуждении их содержания и выразительных средств, объяснять сюжеты и со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держание знакомых произведений;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 видеть проявления художественной культуры вокруг: музеи искусства, архитектура, скульптура, дизайн, декоративные искусс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тва в доме, на улице, в театре;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высказывать суждение о художественных произведениях, изображающих природу и человека в разл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ичных эмоциональных состояниях.</w:t>
      </w:r>
    </w:p>
    <w:p w:rsidR="002E6303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  <w:t>Раздел «Азбука иск</w:t>
      </w:r>
      <w:r w:rsidR="00864D16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  <w:t>усства. Как говорит искусство?»: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 создавать простые композиции на заданную тему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плоскости и в пространстве;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умение использовать выразительные средства изобразительного искусства: композицию, форму, ритм, линию, цвет, объем, фактуру; различные художественные материалы для воплощения собственного художественно-творческого замысла; умение различать основные и составные, теплые и холодные цвета; изменять их эмоциональную напряженность с помощью смешивания с белой и черной красками; использовать их для передачи художественного замысла в собственной 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учебно-творческой деятельности;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умение создавать средствами живописи, графики, скульптуры, декоративно-прикладного искусства образ человека: передавать на плоскости и в объеме пропорции лица, фигуры; передавать характерные черты внешнего обли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ка, одежды, украшений человека;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умение наблюдать, сравнивать, сопоставлять и анализировать геометрическую форму предмета; изображать предметы различной формы; использовать простые формы для создания выразительных образов в живописи, скульптуре, графике, 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художественном конструировании;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умение использовать декоративные элементы, геометрические, растительные узоры для украшения своих изделий и предметов быта; использовать ритм и стилизацию форм для создания орнамента; передавать в собственной художественно-творческой деятельности специфику стилистики произведений народных художественных промыслов в России (с 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учетом местных условий);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</w:t>
      </w:r>
      <w:r w:rsidRPr="00EB040D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 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пользоваться средствами выразительности языка живописи, графики, скульптуры, декоративно-прикладного искусства, художественного конструирования в собственной художественно-творческой деятельности; передавать разнообразные эмоциональные состояния, используя различные оттенки цвета, при создании живописн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ых композиций на заданные темы;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 моделировать новые формы, различные ситуации, путем трансформации известного создавать новые образы природы, человека, фантастического существа средствами изобразительного искусства; умение выполнять простые рису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нки и орнаментальные композиции.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EB040D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  <w:t>Раздел «Значимые темы искус</w:t>
      </w:r>
      <w:r w:rsidR="00684599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  <w:t>ства. О чем говорит искусство?»: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умение осознавать главные темы искусства и отражать их в собственной художественно-творческой деятельности; умение выбирать художественные материалы, средства художественной выразительности для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создания образов природы, человека, явлений и передачи своего отношения к ним; решать художественные задачи с опорой на правила перспективы, цветоведения, усвоенные способы действия; умение передавать характер и намерения объекта (природы, человека, сказочного героя, предмета, явления и т. д.) в живописи, графике и скульптуре, выражая свое отношен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ие к качествам данного объекта;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умение видеть, чувствовать и изображать красоту и разнообразие природы, человека, зданий, предметов; умение понимать и передавать в художественной работе разницу представлений о красоте человека в разных культурах мира, проявлять терпимость к другим вкусам 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и мнениям;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умение изображать пейзажи, натюрморты, портреты, выражая к ни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 свое эмоциональное отношение;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 изображать многофигурные композиции на значимые жизненные темы и участвовать в коллективных работах на эти темы. </w:t>
      </w:r>
    </w:p>
    <w:p w:rsidR="00556092" w:rsidRPr="00EB040D" w:rsidRDefault="00556092" w:rsidP="00864D16">
      <w:pPr>
        <w:tabs>
          <w:tab w:val="left" w:pos="5385"/>
        </w:tabs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</w:pPr>
      <w:r w:rsidRPr="00EB040D">
        <w:rPr>
          <w:rFonts w:ascii="Times New Roman" w:eastAsia="Times New Roman" w:hAnsi="Times New Roman" w:cs="Times New Roman"/>
          <w:bCs/>
          <w:i/>
          <w:sz w:val="26"/>
          <w:szCs w:val="26"/>
          <w:u w:val="single"/>
          <w:lang w:eastAsia="ru-RU"/>
        </w:rPr>
        <w:t>Примеры к</w:t>
      </w:r>
      <w:r w:rsidR="00864D16">
        <w:rPr>
          <w:rFonts w:ascii="Times New Roman" w:eastAsia="Times New Roman" w:hAnsi="Times New Roman" w:cs="Times New Roman"/>
          <w:bCs/>
          <w:i/>
          <w:sz w:val="26"/>
          <w:szCs w:val="26"/>
          <w:u w:val="single"/>
          <w:lang w:eastAsia="ru-RU"/>
        </w:rPr>
        <w:t>онтрольно-оценочных мероприятий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</w:pPr>
      <w:r w:rsidRPr="00EB040D">
        <w:rPr>
          <w:rFonts w:ascii="Times New Roman" w:eastAsia="Times New Roman" w:hAnsi="Times New Roman" w:cs="Times New Roman"/>
          <w:bCs/>
          <w:i/>
          <w:sz w:val="26"/>
          <w:szCs w:val="26"/>
          <w:u w:val="single"/>
          <w:lang w:eastAsia="ru-RU"/>
        </w:rPr>
        <w:t>Критерии оценки устных индивидуальных и фронтальных ответов</w:t>
      </w:r>
      <w:r w:rsidR="00684599"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 xml:space="preserve">: 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активность участия;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умение собеседни</w:t>
      </w:r>
      <w:r w:rsidR="002E6303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ка прочувствовать суть вопроса;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развернутость ответов, о</w:t>
      </w:r>
      <w:r w:rsidR="00EB040D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бразность, аргументированность; самостоятельность;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оригинальность суждений.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</w:pPr>
      <w:r w:rsidRPr="00EB040D">
        <w:rPr>
          <w:rFonts w:ascii="Times New Roman" w:eastAsia="Times New Roman" w:hAnsi="Times New Roman" w:cs="Times New Roman"/>
          <w:bCs/>
          <w:i/>
          <w:sz w:val="26"/>
          <w:szCs w:val="26"/>
          <w:u w:val="single"/>
          <w:lang w:eastAsia="ru-RU"/>
        </w:rPr>
        <w:t>Критерии и система оценки творческой работы</w:t>
      </w:r>
      <w:r w:rsidR="00684599"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>:</w:t>
      </w:r>
      <w:r w:rsidR="00EB040D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ак решена композиция: правильное решение композиции, предмета, орнамента (как организована плоскость листа, как согласованы между собой все компоненты изображения, как выражена общая</w:t>
      </w:r>
      <w:r w:rsidR="00EB040D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идея и содержание); в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ладение техникой: как ученик пользуется художественными материалами, как использует выразительные художественные</w:t>
      </w:r>
      <w:r w:rsidR="00EB040D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средства в выполнении задания; о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бщее впечатление от работы. Оригинальность, яркость и эмоциональность созданного образа, чувство меры в оформлении и </w:t>
      </w:r>
      <w:r w:rsidR="00EB040D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соответствие оформления работы; а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ккуратность всей работы.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</w:pPr>
      <w:r w:rsidRPr="00EB040D">
        <w:rPr>
          <w:rFonts w:ascii="Times New Roman" w:eastAsia="Times New Roman" w:hAnsi="Times New Roman" w:cs="Times New Roman"/>
          <w:bCs/>
          <w:i/>
          <w:sz w:val="26"/>
          <w:szCs w:val="26"/>
          <w:u w:val="single"/>
          <w:lang w:eastAsia="ru-RU"/>
        </w:rPr>
        <w:t xml:space="preserve">Текущий контроль: 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А) оценка качества работы на уроке. 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Проводится по следующим параметрам (условная балльная оценка):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Адекватность действий: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5 – выполняет задания, в парной и подгрупповой работе целенаправлен, решает поставленные задачи адекватным способом.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4 – выполняет задания, в парной и подгрупповой работе может уходить от задания, решать поставленную задачу недостаточно адекватными способами, но подобные проявления удалось скорректировать.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3 – затрудняется выполнить задание, но это удается скорректировать. Поведение в парной и подгрупповой работе не способствует выполнению задания.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2 – задание не выполняет, коррекция не удается. Поведение в парной и подгрупповой работе препятствует выполнению задания партнерами по взаимодействию.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  <w:t>Правильность действий:</w:t>
      </w:r>
      <w:r w:rsidRPr="00EB040D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5 – выполняет задание правильно или нужна небольшая (стимулирующая, организующая) помощь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4 - выполняет задание правильно, но нужна небольшая обучающая помощь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3 – выполняет задание правильно, но нужна существенная обучающая помощь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2 – задание не выполняет, помощь не принимает.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  <w:t>Вербальное оформление ответов: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5 – оформление ответа грамматически и стилистически правильное или с минимальными недочетами.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4 – недочеты в построении фразы или словоупотреблении, не затрудняющие понимание.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3 – Неточное словоупотребление, смысл фраз улавливается с трудом или шаблонный ответ, копирование ответа предшественника.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2 – ответ представляет собой отдельные, иногда не связанные по смыслу, слова.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EB040D">
        <w:rPr>
          <w:rFonts w:ascii="Times New Roman" w:eastAsia="Times New Roman" w:hAnsi="Times New Roman" w:cs="Times New Roman"/>
          <w:bCs/>
          <w:i/>
          <w:iCs/>
          <w:sz w:val="26"/>
          <w:szCs w:val="26"/>
          <w:u w:val="single"/>
          <w:lang w:eastAsia="ru-RU"/>
        </w:rPr>
        <w:t>Качество выполнения работы.</w:t>
      </w:r>
      <w:r w:rsidRPr="00EB040D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5 – работа выполнена аккуратно, точно, внесены творческие эстетические преобразования, соответствующие общему замыслу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4 – работа выполнена аккуратно, с небольшими неточностями, без творческих эстетических преобразований.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3 – работа выполнена неаккуратно с большими недочетами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2 – работа не выполнена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</w:pPr>
      <w:r w:rsidRPr="00EB040D"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>Итоговая оценка может быть установлена с учетом </w:t>
      </w:r>
      <w:r w:rsidRPr="00EB040D">
        <w:rPr>
          <w:rFonts w:ascii="Times New Roman" w:eastAsia="Times New Roman" w:hAnsi="Times New Roman" w:cs="Times New Roman"/>
          <w:bCs/>
          <w:i/>
          <w:iCs/>
          <w:sz w:val="26"/>
          <w:szCs w:val="26"/>
          <w:u w:val="single"/>
          <w:lang w:eastAsia="ru-RU"/>
        </w:rPr>
        <w:t>балльных показателей</w:t>
      </w:r>
      <w:r w:rsidRPr="00EB040D"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>: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18-20 баллов – «отлично».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13-17 баллов – «хорошо».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10-12 баллов - «удовлетворительно».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8-9 баллов – «неудовлетворительно».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</w:pPr>
      <w:r w:rsidRPr="00EB040D"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>Оценка может выставляться на основе </w:t>
      </w:r>
      <w:r w:rsidRPr="00EB040D">
        <w:rPr>
          <w:rFonts w:ascii="Times New Roman" w:eastAsia="Times New Roman" w:hAnsi="Times New Roman" w:cs="Times New Roman"/>
          <w:bCs/>
          <w:i/>
          <w:iCs/>
          <w:sz w:val="26"/>
          <w:szCs w:val="26"/>
          <w:u w:val="single"/>
          <w:lang w:eastAsia="ru-RU"/>
        </w:rPr>
        <w:t>качественной характеристики</w:t>
      </w:r>
      <w:r w:rsidRPr="00EB040D"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>: </w:t>
      </w:r>
    </w:p>
    <w:p w:rsidR="00556092" w:rsidRPr="00EB040D" w:rsidRDefault="00556092" w:rsidP="003A2D85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shd w:val="clear" w:color="auto" w:fill="FFFFFB"/>
          <w:lang w:eastAsia="ru-RU"/>
        </w:rPr>
        <w:t>Оценка «5»</w:t>
      </w:r>
      <w:r w:rsidR="00EB040D">
        <w:rPr>
          <w:rFonts w:ascii="Times New Roman" w:eastAsia="Times New Roman" w:hAnsi="Times New Roman" w:cs="Times New Roman"/>
          <w:sz w:val="26"/>
          <w:szCs w:val="26"/>
          <w:shd w:val="clear" w:color="auto" w:fill="FFFFFB"/>
          <w:lang w:eastAsia="ru-RU"/>
        </w:rPr>
        <w:t>:</w:t>
      </w:r>
      <w:r w:rsidRPr="00EB040D">
        <w:rPr>
          <w:rFonts w:ascii="Times New Roman" w:eastAsia="Times New Roman" w:hAnsi="Times New Roman" w:cs="Times New Roman"/>
          <w:sz w:val="26"/>
          <w:szCs w:val="26"/>
          <w:shd w:val="clear" w:color="auto" w:fill="FFFFFB"/>
          <w:lang w:eastAsia="ru-RU"/>
        </w:rPr>
        <w:t> 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учащийся полностью справляется с поставленной целью урока; </w:t>
      </w:r>
    </w:p>
    <w:p w:rsidR="003A2D85" w:rsidRDefault="00556092" w:rsidP="003A2D85">
      <w:pPr>
        <w:shd w:val="clear" w:color="auto" w:fill="FFFFFF"/>
        <w:spacing w:after="0" w:line="276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 правильно излагает изученный материал и умеет применять </w:t>
      </w:r>
      <w:r w:rsidR="003A2D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полученные знания на практике; </w:t>
      </w:r>
      <w:r w:rsidRPr="00EB040D">
        <w:rPr>
          <w:rFonts w:ascii="Times New Roman" w:eastAsia="Times New Roman" w:hAnsi="Times New Roman" w:cs="Times New Roman"/>
          <w:sz w:val="26"/>
          <w:szCs w:val="26"/>
          <w:shd w:val="clear" w:color="auto" w:fill="FFFFFB"/>
          <w:lang w:eastAsia="ru-RU"/>
        </w:rPr>
        <w:t>тщательно спланированы действия и рационально организовано рабочее место;</w:t>
      </w:r>
      <w:r w:rsidR="003A2D85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EB040D">
        <w:rPr>
          <w:rFonts w:ascii="Times New Roman" w:eastAsia="Times New Roman" w:hAnsi="Times New Roman" w:cs="Times New Roman"/>
          <w:sz w:val="26"/>
          <w:szCs w:val="26"/>
          <w:shd w:val="clear" w:color="auto" w:fill="FFFFFB"/>
          <w:lang w:eastAsia="ru-RU"/>
        </w:rPr>
        <w:t>правильно выполнялись приемы художественной техники, самостоятельно и творчески выполнялась работа;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верно решает композицию рисунка, т.е. гармонично согласовывает между со</w:t>
      </w:r>
      <w:r w:rsidR="003A2D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бой все компоненты изображения;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умеет подметить и передать в из</w:t>
      </w:r>
      <w:r w:rsidR="003A2D85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ображении наиболее характерное;</w:t>
      </w:r>
      <w:r w:rsidRPr="00EB040D">
        <w:rPr>
          <w:rFonts w:ascii="Times New Roman" w:eastAsia="Times New Roman" w:hAnsi="Times New Roman" w:cs="Times New Roman"/>
          <w:sz w:val="26"/>
          <w:szCs w:val="26"/>
          <w:shd w:val="clear" w:color="auto" w:fill="FFFFFB"/>
          <w:lang w:eastAsia="ru-RU"/>
        </w:rPr>
        <w:t>работа выполнена с учетом установленных требований;полностью соблюдались правила техники безопасности.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556092" w:rsidRPr="00EB040D" w:rsidRDefault="00556092" w:rsidP="003A2D85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shd w:val="clear" w:color="auto" w:fill="FFFFFB"/>
          <w:lang w:eastAsia="ru-RU"/>
        </w:rPr>
        <w:t>Оценка «4»</w:t>
      </w:r>
      <w:r w:rsidR="003A2D85">
        <w:rPr>
          <w:rFonts w:ascii="Times New Roman" w:eastAsia="Times New Roman" w:hAnsi="Times New Roman" w:cs="Times New Roman"/>
          <w:sz w:val="26"/>
          <w:szCs w:val="26"/>
          <w:shd w:val="clear" w:color="auto" w:fill="FFFFFB"/>
          <w:lang w:eastAsia="ru-RU"/>
        </w:rPr>
        <w:t xml:space="preserve">: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учащийся полностью овладел программным материалом, но при изложении его допускает неточн</w:t>
      </w:r>
      <w:r w:rsidR="003A2D85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ости второстепенного характера;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гармонично согласовывает между собой все компоненты изображения; умеет подметить, но не совсем точно передает в изображении наиболее </w:t>
      </w:r>
      <w:r w:rsidR="003A2D85">
        <w:rPr>
          <w:rFonts w:ascii="Times New Roman" w:eastAsia="Times New Roman" w:hAnsi="Times New Roman" w:cs="Times New Roman"/>
          <w:sz w:val="26"/>
          <w:szCs w:val="26"/>
          <w:lang w:eastAsia="ru-RU"/>
        </w:rPr>
        <w:t>характерное;</w:t>
      </w:r>
      <w:r w:rsidRPr="00EB040D">
        <w:rPr>
          <w:rFonts w:ascii="Times New Roman" w:eastAsia="Times New Roman" w:hAnsi="Times New Roman" w:cs="Times New Roman"/>
          <w:sz w:val="26"/>
          <w:szCs w:val="26"/>
          <w:shd w:val="clear" w:color="auto" w:fill="FFFFFB"/>
          <w:lang w:eastAsia="ru-RU"/>
        </w:rPr>
        <w:t xml:space="preserve">допущены незначительные недостатки в планировании и организации рабочего места; в основном правильно выполняются приемы художественной техники;работа </w:t>
      </w:r>
      <w:r w:rsidRPr="00EB040D">
        <w:rPr>
          <w:rFonts w:ascii="Times New Roman" w:eastAsia="Times New Roman" w:hAnsi="Times New Roman" w:cs="Times New Roman"/>
          <w:sz w:val="26"/>
          <w:szCs w:val="26"/>
          <w:shd w:val="clear" w:color="auto" w:fill="FFFFFB"/>
          <w:lang w:eastAsia="ru-RU"/>
        </w:rPr>
        <w:lastRenderedPageBreak/>
        <w:t>выполнялась самостоятельно;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EB040D">
        <w:rPr>
          <w:rFonts w:ascii="Times New Roman" w:eastAsia="Times New Roman" w:hAnsi="Times New Roman" w:cs="Times New Roman"/>
          <w:sz w:val="26"/>
          <w:szCs w:val="26"/>
          <w:shd w:val="clear" w:color="auto" w:fill="FFFFFB"/>
          <w:lang w:eastAsia="ru-RU"/>
        </w:rPr>
        <w:t>норма времени выполнена или недовыполнена на10-15 %;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EB040D">
        <w:rPr>
          <w:rFonts w:ascii="Times New Roman" w:eastAsia="Times New Roman" w:hAnsi="Times New Roman" w:cs="Times New Roman"/>
          <w:sz w:val="26"/>
          <w:szCs w:val="26"/>
          <w:shd w:val="clear" w:color="auto" w:fill="FFFFFB"/>
          <w:lang w:eastAsia="ru-RU"/>
        </w:rPr>
        <w:t xml:space="preserve"> работа выполнена с незначительными отклонениями;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EB040D">
        <w:rPr>
          <w:rFonts w:ascii="Times New Roman" w:eastAsia="Times New Roman" w:hAnsi="Times New Roman" w:cs="Times New Roman"/>
          <w:sz w:val="26"/>
          <w:szCs w:val="26"/>
          <w:shd w:val="clear" w:color="auto" w:fill="FFFFFB"/>
          <w:lang w:eastAsia="ru-RU"/>
        </w:rPr>
        <w:t>полностью соблюдались правила техники безопасности.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556092" w:rsidRPr="00EB040D" w:rsidRDefault="00556092" w:rsidP="003A2D85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shd w:val="clear" w:color="auto" w:fill="FFFFFB"/>
          <w:lang w:eastAsia="ru-RU"/>
        </w:rPr>
        <w:t>Оценка «3»</w:t>
      </w:r>
      <w:r w:rsidR="003A2D85">
        <w:rPr>
          <w:rFonts w:ascii="Times New Roman" w:eastAsia="Times New Roman" w:hAnsi="Times New Roman" w:cs="Times New Roman"/>
          <w:sz w:val="26"/>
          <w:szCs w:val="26"/>
          <w:shd w:val="clear" w:color="auto" w:fill="FFFFFB"/>
          <w:lang w:eastAsia="ru-RU"/>
        </w:rPr>
        <w:t xml:space="preserve">: 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учащийся слабо справляется с поставленной целью урока; допускает неточность в </w:t>
      </w:r>
      <w:r w:rsidR="003A2D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изложении изученного материала; </w:t>
      </w:r>
      <w:r w:rsidRPr="00EB040D">
        <w:rPr>
          <w:rFonts w:ascii="Times New Roman" w:eastAsia="Times New Roman" w:hAnsi="Times New Roman" w:cs="Times New Roman"/>
          <w:sz w:val="26"/>
          <w:szCs w:val="26"/>
          <w:shd w:val="clear" w:color="auto" w:fill="FFFFFB"/>
          <w:lang w:eastAsia="ru-RU"/>
        </w:rPr>
        <w:t>имеют место недостатки в планировании и организации рабочего места;отдельные приемы художественной техники выполнялись неправильно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(восприятия формы, конструкции, величины, цвета предметов в пространстве) и требуют корректировку со стороны учителя</w:t>
      </w:r>
      <w:r w:rsidRPr="00EB040D">
        <w:rPr>
          <w:rFonts w:ascii="Times New Roman" w:eastAsia="Times New Roman" w:hAnsi="Times New Roman" w:cs="Times New Roman"/>
          <w:sz w:val="26"/>
          <w:szCs w:val="26"/>
          <w:shd w:val="clear" w:color="auto" w:fill="FFFFFB"/>
          <w:lang w:eastAsia="ru-RU"/>
        </w:rPr>
        <w:t>; самостоятельность в работе была низкой; норма времени недовыполнена на 15-20 %; работа выполнена с нарушением отдельных требований;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EB040D">
        <w:rPr>
          <w:rFonts w:ascii="Times New Roman" w:eastAsia="Times New Roman" w:hAnsi="Times New Roman" w:cs="Times New Roman"/>
          <w:sz w:val="26"/>
          <w:szCs w:val="26"/>
          <w:shd w:val="clear" w:color="auto" w:fill="FFFFFB"/>
          <w:lang w:eastAsia="ru-RU"/>
        </w:rPr>
        <w:t>не полностью соблюдались правила техники безопасности.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3A2D85" w:rsidRDefault="00556092" w:rsidP="003A2D85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Текущий контроль должен быть постоянным, а не эпизодическим. </w:t>
      </w:r>
    </w:p>
    <w:p w:rsidR="00556092" w:rsidRPr="003A2D85" w:rsidRDefault="00556092" w:rsidP="00864D16">
      <w:pPr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A2D85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Итоговый контроль осущес</w:t>
      </w:r>
      <w:r w:rsidR="00864D16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твляется в конце учебного года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Оценка «отлично» ставится при основном соответствии перечисленным выше требованиям текущего и промежуточного контроля.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Оценка «хорошо» ставится при наличии различных недочетов по выделенным параметрам.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Оценка «удовлетворительно» ставится при соответствии минимальным требованиям по всем выделенным разделам. </w:t>
      </w:r>
    </w:p>
    <w:p w:rsidR="00EB040D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Оценка «неудовлетворительно» означает отсутствие </w:t>
      </w:r>
      <w:r w:rsidR="00EB040D"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необходимых навыков.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>Пример итогового теста</w:t>
      </w:r>
      <w:r w:rsidR="00EB040D" w:rsidRPr="00EB040D"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>:</w:t>
      </w:r>
      <w:r w:rsidRPr="00EB040D"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>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1. Отметь три основные краски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а) Красный, зелёный, жёлтый </w:t>
      </w:r>
      <w:r w:rsidRPr="00EB04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б)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красный, синий, жёлтый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в) зелёный, жёлтый, синий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2. Отметь трёх мастеров, которые помогают тебе в работе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а) Мастер Терпения, Мастер Воображения, Мастер Постройки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б) Мастер Изображения, Мастер Постройки, Мастер Воображения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в)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Мастер Изображения, Мастер Постройки, Мастер Украшения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3. Отметь материалы, которые ты используешь на уроках ИЗО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а) гуашь, акварельные краски, карандаши, восковые мелки, ножницы,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б) гуашь, акварельные краски, карандаши, восковые мелки, пастель, кисти.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в)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гуашь, акварельные краски, бумагу, восковые мелки, пластилин, пастель.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4. Кто рисует автопортрет?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а)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сам художник б) художник анималист в) скульптор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5. Кто рисует животных?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а) сам художник </w:t>
      </w:r>
      <w:r w:rsidRPr="00EB04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б)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художник анималист в) скульптор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6. Отметь инструменты, которыми пользуется художник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а) кисти, акварель, карандаши, палочки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б) акварель, карандаши, палочки,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в)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кисти, ножницы, палочки.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7. Что такое пейзаж?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а) изображение овощей, фруктов, отдельных предметов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>б)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изображение природы в) изображение людей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8. Отметь графические средства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а) линия б) штрих в) пятно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г) рисунок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9. Что такое живопись? </w:t>
      </w:r>
    </w:p>
    <w:p w:rsidR="00556092" w:rsidRPr="00EB040D" w:rsidRDefault="00556092" w:rsidP="00EB040D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а)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рисунок акварелью, тушью, масляными красками </w:t>
      </w:r>
    </w:p>
    <w:p w:rsidR="00556092" w:rsidRPr="00EB040D" w:rsidRDefault="00556092" w:rsidP="003A2D85">
      <w:pPr>
        <w:shd w:val="clear" w:color="auto" w:fill="FFFFFF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б) рисунок тушью, углём, карандашом, ручкой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</w:pPr>
      <w:r w:rsidRPr="00EB040D"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>Критерии оценивания</w:t>
      </w:r>
      <w:r w:rsidR="003A2D85"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>:</w:t>
      </w:r>
      <w:r w:rsidRPr="00EB040D">
        <w:rPr>
          <w:rFonts w:ascii="Times New Roman" w:eastAsia="Times New Roman" w:hAnsi="Times New Roman" w:cs="Times New Roman"/>
          <w:i/>
          <w:sz w:val="26"/>
          <w:szCs w:val="26"/>
          <w:u w:val="single"/>
          <w:lang w:eastAsia="ru-RU"/>
        </w:rPr>
        <w:t>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Оценка «отлично» ставится, если у ученика 9-10 правильных ответов</w:t>
      </w:r>
      <w:r w:rsidR="003A2D8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Оценка «хорошо» ставится, если у ученика 7-8 правильных ответов</w:t>
      </w:r>
      <w:r w:rsidR="003A2D8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Оценка «удовлетворительно» ставится, если у ученика 5-6 правильных ответов</w:t>
      </w:r>
      <w:r w:rsidR="003A2D85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556092" w:rsidRPr="00EB040D" w:rsidRDefault="00556092" w:rsidP="00EB040D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EB040D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Оценка «неудовлетворительно», если у ученика менее 5 правильных ответов </w:t>
      </w:r>
    </w:p>
    <w:p w:rsidR="003A2D85" w:rsidRDefault="003A2D85" w:rsidP="00684599">
      <w:pPr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2F9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УЧЕБНОГО ПРЕДМЕТА</w:t>
      </w:r>
    </w:p>
    <w:p w:rsidR="003A2D85" w:rsidRPr="00B050E3" w:rsidRDefault="003A2D85" w:rsidP="00684599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B050E3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  <w:t>Восприятие произведений искусства.</w:t>
      </w:r>
      <w:r w:rsidRPr="00684599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Образная сущность искусства: художественный образ, его условность, передача общего через единичное. Отражение в произведениях пластических искусств общечеловеческих идей о нравственности и эстетике: отношение к природе, человеку и обществу. </w:t>
      </w:r>
    </w:p>
    <w:p w:rsidR="003A2D85" w:rsidRPr="00B050E3" w:rsidRDefault="003A2D85" w:rsidP="00684599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50E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Рисунок. </w:t>
      </w: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>Роль рисунка в искусстве: основная и вспомогательная. Красота и разнообразие природы. Изображение деревьев, птиц, животных: общие и характерные черты. </w:t>
      </w:r>
    </w:p>
    <w:p w:rsidR="003A2D85" w:rsidRPr="00B050E3" w:rsidRDefault="003A2D85" w:rsidP="00684599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50E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Живопись. </w:t>
      </w: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Красота и разнообразие природы, выраженные средствами живописи. </w:t>
      </w:r>
      <w:r w:rsidRPr="00B050E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Скульптура. </w:t>
      </w: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Материалы скульптуры и их роль в создании выразительного образа. Объём — основа языка скульптуры. </w:t>
      </w:r>
    </w:p>
    <w:p w:rsidR="003A2D85" w:rsidRPr="00B050E3" w:rsidRDefault="003A2D85" w:rsidP="00684599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50E3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  <w:t>Художественное конструирование и дизайн.</w:t>
      </w:r>
      <w:r w:rsidRPr="00B050E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 </w:t>
      </w: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Разнообразие материалов для художественного конструирования и моделирования (пластилин, бумага, картон и</w:t>
      </w: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> </w:t>
      </w: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>др.). Приёмы работы с различными материалами для создания выразительного образа. </w:t>
      </w:r>
    </w:p>
    <w:p w:rsidR="003A2D85" w:rsidRPr="00B050E3" w:rsidRDefault="003A2D85" w:rsidP="00B050E3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50E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Декоративно-</w:t>
      </w:r>
      <w:r w:rsidRPr="00B050E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softHyphen/>
        <w:t>прикладное искусство. </w:t>
      </w: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Образ человека в традиционной культуре. Представления народа о мужской и женской красоте, отражённые в изобразительном искусстве, сказках, песнях. Сказочные образы в народной культуре и декоративно-прикладном искусстве. </w:t>
      </w:r>
    </w:p>
    <w:p w:rsidR="003A2D85" w:rsidRPr="00B050E3" w:rsidRDefault="003A2D85" w:rsidP="00B050E3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50E3"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  <w:lang w:eastAsia="ru-RU"/>
        </w:rPr>
        <w:t>Азбука искусства. Как говорит искусство?</w:t>
      </w:r>
      <w:r w:rsidRPr="00B050E3">
        <w:rPr>
          <w:rFonts w:ascii="Times New Roman" w:eastAsia="Times New Roman" w:hAnsi="Times New Roman" w:cs="Times New Roman"/>
          <w:bCs/>
          <w:i/>
          <w:iCs/>
          <w:sz w:val="26"/>
          <w:szCs w:val="26"/>
          <w:lang w:eastAsia="ru-RU"/>
        </w:rPr>
        <w:t> </w:t>
      </w:r>
    </w:p>
    <w:p w:rsidR="003A2D85" w:rsidRPr="00B050E3" w:rsidRDefault="003A2D85" w:rsidP="00B050E3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50E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Цвет. </w:t>
      </w: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>Роль контраста в композиции: низкое и высокое, большое и маленькое, тонкое и толстое, тёмное и светлое, т.</w:t>
      </w: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> </w:t>
      </w: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д. Смешение цветов. Роль белой и чёрной красок в эмоциональном звучании и выразительности образа. Эмоциональные возможности цвета. </w:t>
      </w:r>
      <w:r w:rsidRPr="00B050E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Линия. </w:t>
      </w: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Многообразие линий. Линия, штрих, пятно и художественный образ. Передача с помощью линии эмоционального состояния природы, человека, животного. </w:t>
      </w:r>
    </w:p>
    <w:p w:rsidR="003A2D85" w:rsidRPr="00B050E3" w:rsidRDefault="003A2D85" w:rsidP="00B050E3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50E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Форма. </w:t>
      </w: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Разнообразие форм предметного м</w:t>
      </w:r>
      <w:r w:rsidR="00B050E3"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>ира, и передача их на плоскости,</w:t>
      </w: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пространстве. Сходство и контраст форм. Простые геометрические формы. Природные формы. </w:t>
      </w:r>
    </w:p>
    <w:p w:rsidR="003A2D85" w:rsidRPr="00B050E3" w:rsidRDefault="003A2D85" w:rsidP="00B050E3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 </w:t>
      </w:r>
      <w:r w:rsidRPr="00B050E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Объём. </w:t>
      </w: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Объём в пространстве и объём на плоскости. Способы передачи объёма. Выразительность объёмных композиций. </w:t>
      </w:r>
    </w:p>
    <w:p w:rsidR="003A2D85" w:rsidRPr="00B050E3" w:rsidRDefault="003A2D85" w:rsidP="00B050E3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B050E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Ритм. </w:t>
      </w: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>Ритм линий, пятен, цвета. Роль ритма в эмоциональном звучании композиции в живописи и рисунке. </w:t>
      </w:r>
    </w:p>
    <w:p w:rsidR="00B050E3" w:rsidRPr="00B050E3" w:rsidRDefault="003A2D85" w:rsidP="00B050E3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B050E3"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  <w:lang w:eastAsia="ru-RU"/>
        </w:rPr>
        <w:t xml:space="preserve">Значимые темы искусства. О чём говорит </w:t>
      </w:r>
      <w:r w:rsidR="00B050E3" w:rsidRPr="00B050E3"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  <w:lang w:eastAsia="ru-RU"/>
        </w:rPr>
        <w:t xml:space="preserve">искусство? </w:t>
      </w:r>
    </w:p>
    <w:p w:rsidR="003A2D85" w:rsidRPr="00B050E3" w:rsidRDefault="003A2D85" w:rsidP="00B050E3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50E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Земля — наш общий дом. </w:t>
      </w: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>Наблюдение природы и природных явлений, различение их характера и эмоциональных состояний. Разница в изображении природы в разное время года, суток, в различную погоду. </w:t>
      </w:r>
    </w:p>
    <w:p w:rsidR="003A2D85" w:rsidRPr="00B050E3" w:rsidRDefault="003A2D85" w:rsidP="00B050E3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50E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Родина моя — Россия. </w:t>
      </w: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>Роль природных условий в характере традиционной культуры народов России. </w:t>
      </w:r>
    </w:p>
    <w:p w:rsidR="003A2D85" w:rsidRPr="00B050E3" w:rsidRDefault="003A2D85" w:rsidP="00B050E3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50E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Искусство дарит людям красоту. </w:t>
      </w: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Представление о роли изобразительных (пластических) искусств в повседневной жизни человека, в организации его материального окружения. Жанр натюрморта. </w:t>
      </w:r>
    </w:p>
    <w:p w:rsidR="00B050E3" w:rsidRPr="00B050E3" w:rsidRDefault="003A2D85" w:rsidP="00B050E3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iCs/>
          <w:sz w:val="26"/>
          <w:szCs w:val="26"/>
          <w:lang w:eastAsia="ru-RU"/>
        </w:rPr>
      </w:pPr>
      <w:r w:rsidRPr="00B050E3"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  <w:lang w:eastAsia="ru-RU"/>
        </w:rPr>
        <w:t>Опыт художест</w:t>
      </w:r>
      <w:r w:rsidR="00B050E3" w:rsidRPr="00B050E3"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  <w:lang w:eastAsia="ru-RU"/>
        </w:rPr>
        <w:t>венно</w:t>
      </w:r>
      <w:r w:rsidR="00B050E3" w:rsidRPr="00B050E3">
        <w:rPr>
          <w:rFonts w:ascii="Times New Roman" w:eastAsia="Times New Roman" w:hAnsi="Times New Roman" w:cs="Times New Roman"/>
          <w:bCs/>
          <w:iCs/>
          <w:sz w:val="26"/>
          <w:szCs w:val="26"/>
          <w:u w:val="single"/>
          <w:lang w:eastAsia="ru-RU"/>
        </w:rPr>
        <w:softHyphen/>
        <w:t>-творческой деятельности.</w:t>
      </w:r>
    </w:p>
    <w:p w:rsidR="003A2D85" w:rsidRPr="00B050E3" w:rsidRDefault="003A2D85" w:rsidP="00B050E3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>Освоение основ рисунка, живописи, скульптуры, декоративно</w:t>
      </w: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softHyphen/>
        <w:t>прикладного искусства. Овладение основами художественной грамоты: композицией, формой, ритмом, линией, цветом, объёмом, фактурой. Выбор и применение выразительных средств для реализации собственного замысла в аппликации, художественном конструировании. Передача настроения в творческой работе с помощью цвета, тона, композиции, пространства, линии, штриха, пятна, объёма, фактуры материала. Использование в индивидуальной и коллективной деятельности различных художественных техник и материалов: коллажа, аппликации, бумажной пластики, гуаши, акварели, пастели, восковых мелков, карандаша, фломастеров, пластилина, подручных и природных материалов. </w:t>
      </w:r>
    </w:p>
    <w:p w:rsidR="003A2D85" w:rsidRPr="00B050E3" w:rsidRDefault="003A2D85" w:rsidP="001B6BD3">
      <w:pPr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050E3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Участие в обсуждении содержания и выразительных средств произведений изобразительного искусства, выражение своего отношения к произведению. </w:t>
      </w:r>
    </w:p>
    <w:p w:rsidR="001B6BD3" w:rsidRPr="00836991" w:rsidRDefault="003A2D85" w:rsidP="00836991">
      <w:pPr>
        <w:shd w:val="clear" w:color="auto" w:fill="FFFFFF"/>
        <w:spacing w:after="0" w:line="276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3A2D85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83699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ТЕМАТИЧЕСКОЕ ПЛАНИРОВАНИЕ</w:t>
      </w:r>
    </w:p>
    <w:tbl>
      <w:tblPr>
        <w:tblW w:w="10277" w:type="dxa"/>
        <w:tblInd w:w="-4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53"/>
        <w:gridCol w:w="231"/>
        <w:gridCol w:w="1558"/>
        <w:gridCol w:w="142"/>
        <w:gridCol w:w="2549"/>
        <w:gridCol w:w="4942"/>
        <w:gridCol w:w="28"/>
        <w:gridCol w:w="349"/>
      </w:tblGrid>
      <w:tr w:rsidR="008A568B" w:rsidRPr="00836991" w:rsidTr="008A568B">
        <w:tc>
          <w:tcPr>
            <w:tcW w:w="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8B" w:rsidRPr="00836991" w:rsidRDefault="008A568B" w:rsidP="008A568B">
            <w:pPr>
              <w:widowControl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  <w:t>№</w:t>
            </w:r>
          </w:p>
          <w:p w:rsidR="008A568B" w:rsidRPr="00836991" w:rsidRDefault="008A568B" w:rsidP="008A568B">
            <w:pPr>
              <w:widowControl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17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8B" w:rsidRPr="00836991" w:rsidRDefault="008A568B" w:rsidP="008A5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Раздел</w:t>
            </w:r>
          </w:p>
        </w:tc>
        <w:tc>
          <w:tcPr>
            <w:tcW w:w="26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8B" w:rsidRPr="00836991" w:rsidRDefault="008A568B" w:rsidP="008A56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Тема</w:t>
            </w:r>
          </w:p>
        </w:tc>
        <w:tc>
          <w:tcPr>
            <w:tcW w:w="4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68B" w:rsidRPr="00836991" w:rsidRDefault="008A568B" w:rsidP="008A568B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kern w:val="2"/>
                <w:sz w:val="26"/>
                <w:szCs w:val="26"/>
              </w:rPr>
            </w:pPr>
            <w:r w:rsidRPr="00836991">
              <w:rPr>
                <w:rFonts w:ascii="Times New Roman" w:hAnsi="Times New Roman" w:cs="Times New Roman"/>
                <w:kern w:val="2"/>
                <w:sz w:val="26"/>
                <w:szCs w:val="26"/>
              </w:rPr>
              <w:t>Основные виды учебной деятельности обучающихся</w:t>
            </w:r>
          </w:p>
        </w:tc>
        <w:tc>
          <w:tcPr>
            <w:tcW w:w="3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8A568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9900" w:type="dxa"/>
            <w:gridSpan w:val="7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8A568B">
            <w:pPr>
              <w:spacing w:after="0" w:line="240" w:lineRule="atLeast"/>
              <w:ind w:left="127" w:right="156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8A568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478" w:type="dxa"/>
            <w:gridSpan w:val="2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8A568B">
            <w:pPr>
              <w:spacing w:after="0"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1 </w:t>
            </w:r>
          </w:p>
        </w:tc>
        <w:tc>
          <w:tcPr>
            <w:tcW w:w="1789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8A568B">
            <w:pPr>
              <w:spacing w:after="0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Виды художественной деятельности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836991">
            <w:pPr>
              <w:spacing w:after="0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Чем и как работает художник? (1ч.) </w:t>
            </w:r>
          </w:p>
          <w:p w:rsidR="008A568B" w:rsidRPr="00836991" w:rsidRDefault="008A568B" w:rsidP="008A568B">
            <w:pPr>
              <w:spacing w:after="0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8A568B">
            <w:pPr>
              <w:spacing w:after="0" w:line="240" w:lineRule="atLeast"/>
              <w:ind w:left="133" w:right="124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Актуализация знаний, полученных в первом классе: беседа об изобразительном искусстве (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Повторение пройденного: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названия, назначение инструментов и материалов, которыми работает художник (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может проходить 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разнообразных формах: викторина, игра, отгадывание кроссворда и др.); правила организации рабочего места (работа с памяткой-инструкцией). Работа с учебником: ориентировка в учебнике (на развороте, в оглавлении, в словаре), повторение условных обозначений. Поэтапная д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емонстрация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приемов работы кистью (мазок, прикладывание, линия) Повторение детьми приемов, показанных учителем. Практическая работа: рисование картины «Краски лета».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обмен впечатлениями о полученном опыте, оценка результатов творческой деятельности. 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8A568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42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842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836991">
            <w:pPr>
              <w:spacing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Три основных цвета (красный, синий, желтый). (1ч.) </w:t>
            </w:r>
          </w:p>
          <w:p w:rsidR="008A568B" w:rsidRPr="00836991" w:rsidRDefault="008A568B" w:rsidP="000A409F">
            <w:pPr>
              <w:spacing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Демонстрация видеоролика или фотографий с предметами красного, синего, желтого цвета. Беседа: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основные (красный, синий, желтый) и составные цвета. Демонстрация приемов смешивания красок.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Повторение детьми приемов, показанных учителем. Практическая работа: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выполнение рисунка «Букет цветов» путем повторения за учителем приемов изображения цветов из пятен (На что похожи получившиеся пятна? Давайте превратим их в букет цветов). 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 анализ и оценка результатов. 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42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 </w:t>
            </w:r>
          </w:p>
        </w:tc>
        <w:tc>
          <w:tcPr>
            <w:tcW w:w="1842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Пять красок – богатство цвета и тона. (1ч.) </w:t>
            </w:r>
          </w:p>
          <w:p w:rsidR="008A568B" w:rsidRPr="00836991" w:rsidRDefault="008A568B" w:rsidP="000A409F">
            <w:pPr>
              <w:spacing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Красный, синий, желтый, черный, белый</w:t>
            </w:r>
            <w:r w:rsidR="00836991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  <w:p w:rsidR="008A568B" w:rsidRPr="00836991" w:rsidRDefault="008A568B" w:rsidP="000A409F">
            <w:pPr>
              <w:spacing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A568B" w:rsidRPr="00836991" w:rsidRDefault="008A568B" w:rsidP="000A409F">
            <w:pPr>
              <w:spacing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ind w:left="133" w:right="124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Повторение пройденного: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какие цвета являются основными? Какие цвета являются составными? Демонстрация видеоролика или фотографий с изображением различных природных стихий. Б</w:t>
            </w:r>
            <w:r w:rsidR="00864D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еседа об увиденном.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Какие цвета еще вы увидели на картинах? (черный и белый). Что авторы смогли показать, используя черный (белый) цвет? Какие чувства выразить? Практическая работа с опорой на картинный план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(на доске располагаются образцы поэтапного создания рисунка по порядку: фон, нанесение штрихов, прорисовка). Как вы думаете, какой кистью удобнее изображать такой рисунок тонкой или толстой?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Изображение природных стихий крупными кистями: гроза, буря, извержение вулкана, дождь (по выбору). 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обмен впечатлениями о полученном опыте, оценка результатов творческой деятельности. 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42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8A568B">
            <w:pPr>
              <w:spacing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Выразительные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возможности разных материалов. (1ч.) </w:t>
            </w:r>
          </w:p>
          <w:p w:rsidR="008A568B" w:rsidRPr="00836991" w:rsidRDefault="008A568B" w:rsidP="000A409F">
            <w:pPr>
              <w:spacing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ind w:left="133" w:right="124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 xml:space="preserve">Отгадывание загадок (осень, листья).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Демонстрация репродукций картин художников (А. Бутов «Натюрморт с рябиной», И. Левитан «Золотая Осень»). Объяснение учителя: особенности композиции, выразительность окраски. Составление плана работы над аппликацией.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Практическая работа: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аппликация «Осенний лес» с использованием природных материалов (Листья, трава, мох, веточки) с опорой на составленный план. 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 анализ и оценка результатов творческой деятельности. 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42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842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8A568B">
            <w:pPr>
              <w:spacing w:before="100" w:beforeAutospacing="1" w:after="10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Выразительные возможности аппликации. (1ч.)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hd w:val="clear" w:color="auto" w:fill="FFFFFF"/>
              <w:spacing w:after="0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рабочего места, материалов и инструментов для выполнения аппликации из бумаги. Самопроверка организации рабочего места. Повторение правил техники безопасности при работе с ножницами.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Практическая работа: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аппликация «Осенний листопад» по пошаговой словесной инструкции учителя: 1. Разметка листьев по шаблонам (сложить бумагу, приложить шаблон, обвести листочек, проверить совпадение места сгиба листа и середины шаблона листочка). 2. Вырезание заготовок</w:t>
            </w:r>
          </w:p>
          <w:p w:rsidR="008A568B" w:rsidRPr="00836991" w:rsidRDefault="008A568B" w:rsidP="000A409F">
            <w:pPr>
              <w:shd w:val="clear" w:color="auto" w:fill="FFFFFF"/>
              <w:spacing w:after="0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(вырезать листочек, развернуть). Самостоятельная работа детей: вырезание листочков и создание композиции (возможно создание общего панно).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 Подведение итогов: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Что нового узнали? С чем познакомились? Чем занимались на уроке? Что получилось у каждого и у всего класса?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Уборка рабочих мест.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42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8A568B">
            <w:pPr>
              <w:spacing w:before="100" w:beforeAutospacing="1" w:after="10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Выразительные возможности графических материалов. (1ч.)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8A568B">
            <w:pPr>
              <w:shd w:val="clear" w:color="auto" w:fill="FFFFFF"/>
              <w:spacing w:after="0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рабочего места, материалов и инструментов для выполнения графического рисунка.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Объяснение учителя: Какие бывают графические материалы?</w:t>
            </w:r>
            <w:r w:rsidRPr="00836991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 (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пастель, восковые и акварельные, цветные карандаши, их отличия от акварели, гуаши и других художественных материалов). Показ учителем особенностей работы пастелью (мелками): исполнение разных оттенков одного цвета, способы перекрытия, смешения цветов, рисование штрихом и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плашмя. </w:t>
            </w:r>
            <w:r w:rsidRPr="00836991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Коллективное определение критериев оценивания результатов работы: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удачная компоновка в листе; отдельные штрихи-мазки составляют живописную, плотную красочную фактуру; учет строения изображаемого объекта; аккуратность, завершенность, выразительность; дано название работе.</w:t>
            </w:r>
          </w:p>
          <w:p w:rsidR="008A568B" w:rsidRPr="00836991" w:rsidRDefault="008A568B" w:rsidP="000A409F">
            <w:pPr>
              <w:shd w:val="clear" w:color="auto" w:fill="FFFFFF"/>
              <w:spacing w:after="0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Практическая деятельность: изображение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осеннего леса пастелью, мелками.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обмен впечатлениями о полученном опыте, оценка результатов творческой деятельности, обсуждение и анализ работ одноклассников с позиций творческих задач данной темы, с точки зрения содержания и средств его выражения. 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42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842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Выразительные возможности материалов для работы в объёме</w:t>
            </w:r>
            <w:r w:rsidR="00836991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(1ч.)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33" w:right="124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рабочего места, материалов и инструментов для работы с пластилином. Б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еседа о возможностях пластилина для передачи объема. Повторение правил безопасной работы с пластилином по памятке. Выполнение пальчиковой гимнастики для разминки пальцев.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Составление плана работы лепки животного из пластилина.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Практическая работа: л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епка животных родного края по впечатлению и по памяти.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обмен впечатлениями о полученном опыте, оценка результатов творческой деятельности</w:t>
            </w:r>
            <w:r w:rsidR="00836991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42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8A568B">
            <w:pPr>
              <w:spacing w:before="100" w:beforeAutospacing="1" w:after="10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Для художника любой материал может стать выразительным. (1ч.)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ind w:left="133" w:right="124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Обобщение знаний по разделу (викторина).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8A568B" w:rsidRPr="00836991" w:rsidRDefault="008A568B" w:rsidP="000A409F">
            <w:pPr>
              <w:spacing w:after="0" w:line="240" w:lineRule="atLeast"/>
              <w:ind w:left="133" w:right="124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Беседа о Родине (Понятия: Родина, малая Родина, название страны Россия, название родного города). Демонстрация изображений празднично украшенного города. Работа с учебником: рассматривание иллюстраций, ответы на вопросы. (Какие детали говорят, что в городе праздник? Чем украшен город? Какие краски передают праздничное настроение? Зарисовка эскиза в тетрадях.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Практическая работа: выполнение аппликации «Праздничный город» по эскизу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Рефлексия: Какую работу вы выполняли сегодня на уроке? Какова роль братьев-Мастеров в украшении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города к празднику? Уборка рабочего места, задание на следующий урок.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9900" w:type="dxa"/>
            <w:gridSpan w:val="7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7 часов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42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2 </w:t>
            </w:r>
          </w:p>
        </w:tc>
        <w:tc>
          <w:tcPr>
            <w:tcW w:w="1842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8A568B">
            <w:pPr>
              <w:spacing w:before="100" w:beforeAutospacing="1" w:after="10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Азбука искусства. Как говорит искусство?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Изображение и реальность. (1ч.)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Актуализация знаний, полученных в первой четверти: Чем может работать художник? Как помогают выразить в рисунке задуманное материалы? Отгадывание загадок про зимующих птиц родного края. Демонстрация изображения птицы (по выбору). Составление плана-схемы рисования птицы. Самостоятельная работа учеников: рисование птицы.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оценка результатов творческой деятельности, обсуждение и анализ работ одноклассников.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42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Изображение и фантазия. (1ч.)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ind w:left="133" w:right="124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Проверка готовности к уроку. Повторение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плана рисования птицы. Беседа о различиях между реальными объектами и фантазийными. Демонстрация изображений сказочных птиц, обсуждение особенностей изображения. Составление плана изображения птицы. Практическая деятельность: рисование сказочной птицы</w:t>
            </w:r>
          </w:p>
          <w:p w:rsidR="008A568B" w:rsidRPr="00836991" w:rsidRDefault="008A568B" w:rsidP="000A409F">
            <w:pPr>
              <w:spacing w:after="0" w:line="240" w:lineRule="atLeast"/>
              <w:ind w:left="133" w:right="124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 xml:space="preserve">Во время работы учитель ведет индивидуальную корректировку детских композиций. По окончании работы рисунки вывешиваются на доску или выносятся детьми к доске.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Подведение итогов: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 означает слово: фантазия? Реальность? Чему мы сегодня с вами учились? Что на уроке вам далось труднее всего? Как эти трудности вы преодолели?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42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Украшения в природе. (1ч.)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Отгадывание кроссворда (узор, снежинка, паутинка).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Работа с учебником по теме «Украшение и реальность». Рассматривание особенностей изображений паутины, снежинок. Выбор материалов для работы </w:t>
            </w:r>
            <w:r w:rsidRPr="00836991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(Восковыми мелками, кистью и акварельными красками). Демонстрация и изучение плана-памятки для выполнения изображения паутины или снежинки (по выбору).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работа учащихся по плану.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Итог урока: анализ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работ по алгоритму самооценки (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Что нужно было сделать? Ты справился с работой или есть недочеты? Ты выполнил все сам или с чьей-то помощью? Как бы ты оценил свою работу? Что у вас получилось лучше всего?</w:t>
            </w:r>
          </w:p>
          <w:p w:rsidR="008A568B" w:rsidRPr="00836991" w:rsidRDefault="008A568B" w:rsidP="000A409F">
            <w:pPr>
              <w:spacing w:after="0" w:line="240" w:lineRule="atLeast"/>
              <w:ind w:left="133" w:right="124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Уборка рабочего места.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42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842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Украшение и реальность. (1ч.)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hd w:val="clear" w:color="auto" w:fill="FFFFFF"/>
              <w:spacing w:after="0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Демонстрация слайдов с изображением обитателей морей и океанов. Беседа об обитателях подводного мира.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Словарная работа: фауна, обитатели. Составление словесного эскиза. (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Я повешу на доску три слова: море, река, аквариум, а вы попробуйте назвать все то, что может появиться на рисунке с названием «Подводный морской мир»). Распределение изображений по группам: обитатели моря, реки, аквариума.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Повторение пройденного: основные и составные цвета, способы получения оттенков.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Смешивание цветов на палитре. Практическая работа: рисование обитателей подводного мира по выбору.</w:t>
            </w:r>
          </w:p>
          <w:p w:rsidR="008A568B" w:rsidRPr="00836991" w:rsidRDefault="008A568B" w:rsidP="000A409F">
            <w:pPr>
              <w:shd w:val="clear" w:color="auto" w:fill="FFFFFF"/>
              <w:spacing w:after="0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Подведение итогов. Выставка работ.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 Обсуждение наиболее интересных находок и решений.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Уборка своего рабочего места.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42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Украшение и фантазия. (1ч.)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Чтение отрывка из книги "Волшебные узоры". Ответы на вопросы к тексту: Каким мастерством прославилась бабушка Веретена? Из чего создавала она свои кружевные изделия? Объяснение учителя: история появления кружева. Рассматривание кружевных вещей, принесенных на урок. Выделение особенностей кружевных узоров. Сопоставление природных узоров и выдуманных кружевных, выявление общих и отличительных черт. Изучение (демонстрация) узоров старинных русских кружев: "рыбка", "ручеек", "протекай-речка", "мороз", "звездочки", "гуличики", "цветочек", "елочка". Составление эскиза рисунка. (Попробуй повторить узоры кружевниц. Нарисуй их на тетрадном листке черной гелевой ручкой или фломастером. Придумай и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изобрази свои узоры.) Проверка эскизов, корректировка ошибок. Практическая работа: Выполнение работы по составленному эскизу: 1 вариант - на альбомном листе, работая тонкой кистью изобразить кружевную салфетку, воротничок. Краски на выбор (гуашь или акварель). 2 вариант - из цветной бумаги вырезать необходимую форму салфетки или воротничка, белой гуашью нарисовать узоры.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обмен впечатлениями о полученном опыте, оценка результатов творческой деятельности, обсуждение и анализ работ с позиций творческих задач данной темы, с точки зрения содержания и средств его выражения. 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42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842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Постройка и реальность. (1ч.)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Игра «Море волнуется раз». Дети изображают фигуры морских обитателей. Демонстрация зрительного ряда: обитатели морей. Сопоставление форм обитателей моря с формами их жилищ. Инструктирование учителем по выполнению предстоящей работы, Определение необходимых материалов и инструментов, подготовка рабочего места для работы с бумагой. Повторение правил безопасной работы с ножницами и клеем. Демонстрация образцов будущих изделий с выделением основных геометрических форм тел животных и частей их тел. (Из каких частей состоит медуза и черепаха?) Демонстрация приёмов работы с бумагой и ножницами, просмотр слайдов. Составление плана выполнения работы. Практическая деятельность: изготовление из бумаги морских животных, составление общего панно путем приклеивания изготовленных животных на заготовленный учителем фон.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 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обмен впечатлениями о полученном опыте, оценка результатов творческой деятельности, обсуждение и анализ с точки зрения содержания и средств его выражения. 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425" w:type="dxa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842" w:type="dxa"/>
            <w:gridSpan w:val="3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Праздничные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украшения. (1ч.)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ind w:left="133" w:right="124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 xml:space="preserve">Обобщение изученного, промежуточное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тестирование.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Подготовка необходимых материалов и инструментов необходимых для изготовления елочных игрушек. Организация рабочего места. Словарная работа с пословицами: «Не всё то радует, что покупается», «Своего дела чужим не заменишь» (пояснение скрытого смысла пословиц). Демонстрация образцов будущих изделий. Составление плана-инструкции выполнения работы:</w:t>
            </w:r>
          </w:p>
          <w:p w:rsidR="008A568B" w:rsidRPr="00836991" w:rsidRDefault="008A568B" w:rsidP="000A409F">
            <w:pPr>
              <w:spacing w:after="0" w:line="240" w:lineRule="atLeast"/>
              <w:ind w:left="133" w:right="124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1. Обведите на цветной бумаге круг, вырежьте.</w:t>
            </w:r>
          </w:p>
          <w:p w:rsidR="008A568B" w:rsidRPr="00836991" w:rsidRDefault="008A568B" w:rsidP="000A409F">
            <w:pPr>
              <w:spacing w:after="0" w:line="240" w:lineRule="atLeast"/>
              <w:ind w:left="133" w:right="124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2. Сделайте так 4 круга разного цвета.</w:t>
            </w:r>
          </w:p>
          <w:p w:rsidR="008A568B" w:rsidRPr="00836991" w:rsidRDefault="008A568B" w:rsidP="000A409F">
            <w:pPr>
              <w:spacing w:after="0" w:line="240" w:lineRule="atLeast"/>
              <w:ind w:left="133" w:right="124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3. Согните круги пополам и склейте половинками друг с другом все, кроме одного.</w:t>
            </w:r>
          </w:p>
          <w:p w:rsidR="008A568B" w:rsidRPr="00836991" w:rsidRDefault="008A568B" w:rsidP="000A409F">
            <w:pPr>
              <w:spacing w:after="0" w:line="240" w:lineRule="atLeast"/>
              <w:ind w:left="133" w:right="124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4. Нитку намажьте клеем и приложите к кругу, сделав петлю. Приклейте оставшийся круг.</w:t>
            </w:r>
          </w:p>
          <w:p w:rsidR="008A568B" w:rsidRPr="00836991" w:rsidRDefault="008A568B" w:rsidP="008A568B">
            <w:pPr>
              <w:spacing w:after="0" w:line="240" w:lineRule="atLeast"/>
              <w:ind w:left="133" w:right="124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5. Украсьте игрушку. Самостоятельная работа детей по составленному плану. Оценивание по алгоритму. Украшение елки, класса.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9900" w:type="dxa"/>
            <w:gridSpan w:val="7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11 часов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709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Постройка и фантазия. (1ч.)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Демонстрация слайдов и фотографий построек, работ и проектов архитекторов, зданий разных архи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тектурных стилей (Египет, Древняя Греция, Восток - пагоды, Се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вер - чумы, юрты, постройки среднего века и т. п.).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Работа с учебником: Сопоставление природных форм с формой предметов окружающей действительности, созданных человеком. Беседа: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Мастер Постройки - художник. Он создает разные постройки -конструкции: здания, машины, мебель, светильники и многое дру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гое.Какие еще постройки Мастеру подсказала природа? Словарная работа: уточнение значения слова «Архитектор», как работает архитектор. Объяснение учителем связи формы конструкции и назначения постройки, функций формы, основных выразительных средств архитектуры (пластика объемов; масштабность; ритм; пропорции; фактура и цвет поверхностей). Деление на группы,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распределение ролей и обязанностей в группах. Практическая деятельность: Создание макетов фантастических зданий по воображению (сгибание, подклеивание бумаги).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 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обмен впечатлениями о полученном опыте, оценка результатов творческой деятельности, обсуждение и анализ работ с позиций творческих задач, с точки зрения содержания и средств его выражения. 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709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3 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836991">
            <w:pPr>
              <w:spacing w:before="100" w:beforeAutospacing="1" w:after="10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Значимые темы искусства. О чём говорит искусство?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Выражение характера изображаемых животных. (1ч.) </w:t>
            </w:r>
          </w:p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hd w:val="clear" w:color="auto" w:fill="FFFFFF"/>
              <w:autoSpaceDE w:val="0"/>
              <w:autoSpaceDN w:val="0"/>
              <w:adjustRightInd w:val="0"/>
              <w:spacing w:before="100" w:beforeAutospacing="1" w:after="100" w:afterAutospacing="1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Подготовка рабочего места, материалов и инструментов для работы.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Беседа о способах выражения характера животных в рисунке. (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Что Мастеру помогает выразить характер и настроение? Характер зверя выражается </w:t>
            </w:r>
            <w:r w:rsidRPr="00836991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через движение и форму тела,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через </w:t>
            </w:r>
            <w:r w:rsidRPr="00836991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пропорции,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через </w:t>
            </w:r>
            <w:r w:rsidRPr="00836991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выразительные детали: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лох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матую или гладкую шерсть, через </w:t>
            </w:r>
            <w:r w:rsidRPr="00836991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форму ушей,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когти, усы, блеск глаз). Словарная работа: «Художник –анималист» уточнение отличительных особенностей в работе. Объяснение учителем о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сновных этапов работы художника-анималиста над изо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softHyphen/>
              <w:t>бражением животного, птицы: а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нализ основных форм, частей тела; уточнение пластики, характерных движений; ознакомление с поведением и способами передвижения; особенности внешнего вида (кожа, мех, перья). Составление плана работы над изображением, выбранного животного. Практическая деятельность: изображение животного. Индивидуальная работа с учащимися: анализ общих ошибок (с помощью работ учащихся, схем и таблиц на доске, пояс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нений и устного анализа). Уточнение приемов передачи формы, движения. Оценка выполненных работ по выдвинутым критериям: анатомически верные формы; соблюдение пропорций; передача движения; прорисовка мелких деталей (шерсть, глаза и др.), общая завершенность, выразительность; аккуратность исполнения. Группировка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работ по схожести или различию характеров образа.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709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36991" w:rsidP="00836991">
            <w:pPr>
              <w:spacing w:before="100" w:beforeAutospacing="1" w:after="10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Портрет. </w:t>
            </w:r>
            <w:r w:rsidR="008A568B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Мужской образ. Выражение характера человека в изображении. (1ч.)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Разгадывание ребуса (портрет). Демонстрация портретов с изображением мужчин. Беседа об особенностях изображения портрета. (Как вы думаете, что главное в портрете? Когда мы изображаем человека, что мы можем передать? (настроение, черты лица). Составление алгоритма рисования портрета. Представление будущего рисунка: с закрытыми глазами представить какой портрет вы будете изображать. Каким он будет? Какое у него настроение? В каком цвете вы его изобразите? Рисование портрета мужчины по представлению с опорой на алгоритм.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обмен впечатлениями о полученном опыте, оценка результатов творческой деятельности. 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709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Женский образ. Выражение характера человека в изображении.  (1ч.)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Игра «Смайлики», выражение мимикой эмоций. Д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емонстрация портретов с изображением женщин. Повторение особенностей портрета: что главное в портрете? Когда мы изображаем человека, что мы можем передать? (настроение, черты лица). Повторение алгоритма рисования портрета. Представление будущего рисунка: Каким будет портрет? Какое у нее настроение? В каком цвете вы его изобразите? Рисование портрета женщины по представлению с опорой на алгоритм.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обмен впечатлениями о полученном опыте, оценка результатов творческой деятельности.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709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Образ сказочного героя. Художественное изображение в объёме</w:t>
            </w:r>
            <w:r w:rsidR="00836991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(1ч.)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Фронтальный опрос по изученной теме «Изображение человека, выражение его характера». (С помощью чего можно показать характер человека на рисунке? Какие цвета вы использовали, чтобы изобразить доброго персонажа? А злого?) Демонстрация изображений скульптур. Изучение нового: беседа «Скульптура, и её виды. Особенности создания скульптуры». Составление алгоритма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лепки. Повторение правил техники безопасности. Представление образа будущего изделия. Лепка сказочных героев по выбору.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обмен впечатлениями о полученном опыте, оценка результатов творческой деятельности. 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709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Выражение характера человека через украшения. (1ч.)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Работа с пословицей «Доброе дело питает разум и тело». Повторение отличительные элементы изображения злого и доброго образа. Словарная работа: доспехи, кокошник, богатырь, красна девица. Демонстрация изображений доспехов и кокошников. Рассматривание картины «Богатыри» Васнецова В.М., изображения русской красавицы в кокошнике с выявлением средств изображения. (Что можно сказать об этих воинах по их доспехам? Как вы думаете на картине добрая или злая девушка? Почему?). Повторение особенностей выполнения аппликации. Определение необходимых материалов и инструментов для работы. Повторение правил техники безопасности при изготовлении аппликации. Составление эскиза и плана работы. </w:t>
            </w:r>
            <w:r w:rsidRPr="00836991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Выполнение украшения шаблонов доспехов и кокошника аппликацией по выбору.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обмен впечатлениями о полученном опыте, оценка результатов творческой деятельности. 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709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Выражение характера человека через жилище, архитектуру. (1ч.)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Повторение изученного (опрос):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какова тема года? Тема четверти? Какие три мастера, помогают вам? Отгадывание загадки (загадка отражать связь с архитектурой). Беседа «Особенности выражения характера человека через форму жилища». Демонстрация различных иллюстраций реальных жилищ и сказочных. Беседа с целью выделения способов выражения характера человека через форму построек. Деление учащихся на группы. Распределение ролей. Определение замысла будущего изделия. Рисование эскиза.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Практическая работа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: создание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макетов зданий, конструкций замков для выбранного персонажа. Конструирование из бумаги. Создание склеиванием простых объёмных форм - конус, цилиндр, гармошка.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обмен впечатлениями о полученном опыте, оценка результатов творческой деятельности, обсуждение и анализ работ с позиций творческих задач данной темы, с точки зрения содержания и средств его выражения. 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709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Украшение и реальность. (1ч.)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33" w:right="124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Демонстрация видеоролика о деревянном зодчестве России.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Отгадывание кроссворда (повторение и актуализация знаний): дощечка, на которой живописец смешивает краски. (палитра). Жанр изобразительного искусства - изображение природы. (пейзаж). Человек необычной силы, стойкости, отваги. (богатырь) Мягкие цветные карандаши. (пастель). Ключевое слово: изба. Словарная работа: уточнение значения слов «Изба», «Наличники», «Вырезанка», «Причелина», «Полотенце». Демонстрация приемов украшения избы. Рассказ учителя о работе мастеров народного искусства в технике «вырезанки». Составление плана работы. Повторение техники безопасности работы с ножницами.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Практическая работа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украшение силуэта окна, избы (по выбору) аппликацией; вырезание элементов узора наличников, карниза дома.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 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обмен впечатлениями о полученном опыте, оценка результатов творческой деятельности, обсуждение и анализ работ с позиций творческих задач данной темы, с точки зрения содержания и средств его выражения. 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709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Выражение намерений людей через украшение. (1ч.)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hd w:val="clear" w:color="auto" w:fill="FFFFFF"/>
              <w:spacing w:after="0" w:line="240" w:lineRule="atLeast"/>
              <w:ind w:left="133" w:right="124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Фронтальный опрос, повторение и обобщение знаний: к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  <w:lang w:eastAsia="ru-RU"/>
              </w:rPr>
              <w:t xml:space="preserve">ак, какими приёмами художник может выразить чувства, настроение, намерение, характер того, что он изображает? С помощью чего ещё художник может выразить характер человека? </w:t>
            </w:r>
            <w:r w:rsidRPr="00836991">
              <w:rPr>
                <w:rFonts w:ascii="Times New Roman" w:eastAsia="Times New Roman" w:hAnsi="Times New Roman" w:cs="Times New Roman"/>
                <w:iCs/>
                <w:sz w:val="26"/>
                <w:szCs w:val="26"/>
                <w:bdr w:val="none" w:sz="0" w:space="0" w:color="auto" w:frame="1"/>
                <w:lang w:eastAsia="ru-RU"/>
              </w:rPr>
              <w:t xml:space="preserve">Прослушивание отрывка из «Сказки о царе Салтане» А.С. </w:t>
            </w:r>
            <w:r w:rsidRPr="00836991">
              <w:rPr>
                <w:rFonts w:ascii="Times New Roman" w:eastAsia="Times New Roman" w:hAnsi="Times New Roman" w:cs="Times New Roman"/>
                <w:iCs/>
                <w:sz w:val="26"/>
                <w:szCs w:val="26"/>
                <w:bdr w:val="none" w:sz="0" w:space="0" w:color="auto" w:frame="1"/>
                <w:lang w:eastAsia="ru-RU"/>
              </w:rPr>
              <w:lastRenderedPageBreak/>
              <w:t>Пушкина. Беседа с целью актуализации знаний: как вы думаете какие средства использовал бы Мастер Украшения для создания кораблей царя Салтана? Вырезание по инструкции шаблонов кораблей. Раскрашивание шаблона корабля в соответствии с тематикой.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 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обмен впечатлениями о полученном опыте, оценка результатов творческой деятельности, обсуждение и анализ работ с позиций творческих задач данной темы, с точки зрения содержания и средств его выражения. 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709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Пейзаж. Природа в разных состояниях</w:t>
            </w:r>
            <w:r w:rsidR="00542AAE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(1ч.)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8" w:right="153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hd w:val="clear" w:color="auto" w:fill="FFFFFF"/>
              <w:spacing w:after="0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Обобщающий фронтальный опрос, проверка знаний: Дополни предложение. (Учитель дает жетоны за правильный ответ), (В скобках даны примерные ответы учеников). В первой четверти мы работали по теме, («Чем и как работают художники»), узнали три основных цвета красок: (желтый, красный, синий), узнали составные цвета: (зеленый, оранжевый…), узнали холодные цвета: (синий, голубой, фиолетовый…), узнали теплые цвета: (красный, оранжевый…) и т.п. Беседа по демонстрируемым изображениям: Как отражается настроение на внешности людей? Как может художник выразить свое настроение и понимание природы в живописи? Какими средствами изображает свое настроение художник?  Работа с карточками-памятками с целью определения необходимых цветов для выражения разного настроения. Демонстрация картин с изображением разных состояний природы с определением настроения картины и какими средствами изображено. Работа с учебником «Изображение природы в разных состояниях».</w:t>
            </w:r>
          </w:p>
          <w:p w:rsidR="008A568B" w:rsidRPr="00836991" w:rsidRDefault="008A568B" w:rsidP="000A409F">
            <w:pPr>
              <w:shd w:val="clear" w:color="auto" w:fill="FFFFFF"/>
              <w:spacing w:after="0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Работа в парах по карточкам: изображение указанного в карточке состояния моря (учитель раздает карточки со словами из сказок А.С. Пушкина.). Организация выставки работ. Оценка знаний с использованием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словесного шаблона: Я с</w:t>
            </w:r>
            <w:r w:rsidR="00542AAE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егодня на уроке сделал </w:t>
            </w:r>
            <w:r w:rsidR="009E587D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открыт</w:t>
            </w:r>
            <w:r w:rsidR="009E587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="009E587D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  <w:r w:rsidR="00542AAE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не понравились творческие работы учеников, </w:t>
            </w:r>
            <w:r w:rsidR="00542AAE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работающих в паре…, потому что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  <w:r w:rsidR="00542AAE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я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доволен своей работай на уроке, потому что у меня 3 (4, 5…) жетонов</w:t>
            </w:r>
            <w:r w:rsidR="00542AAE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</w:tr>
      <w:tr w:rsidR="008A568B" w:rsidRPr="00836991" w:rsidTr="008A568B">
        <w:trPr>
          <w:gridAfter w:val="2"/>
          <w:wAfter w:w="377" w:type="dxa"/>
        </w:trPr>
        <w:tc>
          <w:tcPr>
            <w:tcW w:w="709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691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542AAE" w:rsidP="000A409F">
            <w:pPr>
              <w:spacing w:before="100" w:beforeAutospacing="1" w:after="100" w:afterAutospacing="1" w:line="240" w:lineRule="atLeast"/>
              <w:ind w:left="132" w:right="15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Цвет как средство выражения: </w:t>
            </w:r>
            <w:r w:rsidR="008A568B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«тёплые» и «холодные» цвета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="008A568B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(1ч.)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32" w:right="15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Отгадывание загадок о весне.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Беседа о признаках весны (теплая, светлая, птички поют, снег тает, распускаются почки на деревьях, прилетают птицы, заканчивается спячка у животных); какие чувства вызывает пробуждение весны? (радость, хорошее настроение); какие есть цвета у весны? (яркие, солнечные). Составление словесного описания весны. Демонстрация пейзажей разных художников с изображением весеннего пейзажа. (А.К. Саврасов, И.Л. Левитан).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Объяснение последовательности выполнения весеннего пейзажа. Планирование работы учащимися.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Рисование весеннего пейзажа.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обмен впечатлениями о полученном опыте, оценка результатов творческой деятельности </w:t>
            </w:r>
          </w:p>
        </w:tc>
      </w:tr>
      <w:tr w:rsidR="008A568B" w:rsidRPr="00836991" w:rsidTr="008A568B">
        <w:trPr>
          <w:gridAfter w:val="2"/>
          <w:wAfter w:w="377" w:type="dxa"/>
        </w:trPr>
        <w:tc>
          <w:tcPr>
            <w:tcW w:w="9900" w:type="dxa"/>
            <w:gridSpan w:val="7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542AAE" w:rsidP="000A409F">
            <w:pPr>
              <w:spacing w:after="0" w:line="240" w:lineRule="atLeast"/>
              <w:ind w:left="127" w:right="156"/>
              <w:jc w:val="center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 часов</w:t>
            </w:r>
          </w:p>
        </w:tc>
      </w:tr>
      <w:tr w:rsidR="008A568B" w:rsidRPr="00836991" w:rsidTr="008A568B">
        <w:trPr>
          <w:gridAfter w:val="2"/>
          <w:wAfter w:w="377" w:type="dxa"/>
        </w:trPr>
        <w:tc>
          <w:tcPr>
            <w:tcW w:w="709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4 </w:t>
            </w:r>
          </w:p>
        </w:tc>
        <w:tc>
          <w:tcPr>
            <w:tcW w:w="1700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684599">
            <w:pPr>
              <w:spacing w:before="100" w:beforeAutospacing="1" w:after="10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Опыт </w:t>
            </w:r>
            <w:r w:rsidR="009E587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худож</w:t>
            </w:r>
            <w:r w:rsidR="009E587D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ественно</w:t>
            </w:r>
            <w:r w:rsidR="009E587D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="009E587D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творческой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деятель</w:t>
            </w:r>
            <w:r w:rsidR="00864D1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ности</w:t>
            </w:r>
            <w:r w:rsidR="0068459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</w:p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32" w:right="15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«Мозаика». Цвет как средство выражения: «тихие» (глухие) и «звонкие» цвета («Весенняя земля»)</w:t>
            </w:r>
            <w:r w:rsidR="00542AAE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(1ч.) </w:t>
            </w:r>
          </w:p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32" w:right="15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32" w:right="15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hd w:val="clear" w:color="auto" w:fill="FFFFFF"/>
              <w:spacing w:before="100" w:beforeAutospacing="1" w:after="100" w:afterAutospacing="1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рабочего места, материалов и инструментов. Демонстрация и анализ слайдов, репродукций, передающих красоту весенней земли, уточнение особенностей изображения: дымчатость, нежные и тонкие цветовые соотношения. Знакомство с новым понятием - цвет «звонкий» и «ти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>хий» (глухой), с новыми выразительными возможностями цвета, как художественного средства в руках художника. Практическая деятельность: рисование весенней земли (индивидуально по памяти и впечатлению).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обмен впечатлениями о полученном опыте, оценка результатов творческой деятельности</w:t>
            </w:r>
            <w:r w:rsidR="00542AAE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709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542AAE">
            <w:pPr>
              <w:spacing w:before="100" w:beforeAutospacing="1" w:after="100" w:afterAutospacing="1" w:line="240" w:lineRule="atLeast"/>
              <w:ind w:left="132" w:right="15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Графические упражнения. Линия как сре</w:t>
            </w:r>
            <w:r w:rsidR="00542AAE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дство выражения. </w:t>
            </w:r>
            <w:r w:rsidR="00542AAE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 xml:space="preserve">Характер линий.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(1ч.)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32" w:right="15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hd w:val="clear" w:color="auto" w:fill="FFFFFF"/>
              <w:spacing w:before="100" w:beforeAutospacing="1" w:after="100" w:afterAutospacing="1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lastRenderedPageBreak/>
              <w:t>Беседа о средствах изображения рисунка. (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Живописцы, пишут </w:t>
            </w:r>
            <w:r w:rsidRPr="00836991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>красками, 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мастерски пользуясь цветом. Графики передают свои впечатления о мире с помощью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черного и белого цветов </w:t>
            </w:r>
            <w:r w:rsidRPr="00836991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на бумаге.).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Изучение нового. Словарная работа: графика</w:t>
            </w:r>
            <w:r w:rsidRPr="00836991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.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Линия, штрих и тон, ритм- основные изо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бразительные и выразительные средства графики.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Выполнение графических упражнений по инструкции учителя. Изображение различных видов линий. 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обмен впечатлениями о полученном опыте, оценка результатов творческой деятельности 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709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700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542AAE">
            <w:pPr>
              <w:spacing w:before="100" w:beforeAutospacing="1" w:after="100" w:afterAutospacing="1" w:line="240" w:lineRule="atLeast"/>
              <w:ind w:left="132" w:right="15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Ритм пятен, линий, пропорций   как средство</w:t>
            </w:r>
            <w:r w:rsidR="00542AAE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художественной выразительности.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(1ч.)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32" w:right="15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hd w:val="clear" w:color="auto" w:fill="FFFFFF"/>
              <w:spacing w:before="100" w:beforeAutospacing="1" w:after="100" w:afterAutospacing="1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Демонстрация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пейзажей с изображением птиц. Беседа о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ритме и движении пятен. Изучение нового: словарная работа: </w:t>
            </w:r>
            <w:r w:rsidRPr="00836991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>Ритм, ритмичность, способы передачи ритма в изображениях (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Изменения по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softHyphen/>
              <w:t xml:space="preserve">ложения на месте одинаковых пятен, силуэтов изменяют содержание композиций. Изучение способов передачи ритма в изображении.). </w:t>
            </w:r>
            <w:r w:rsidRPr="00836991">
              <w:rPr>
                <w:rFonts w:ascii="Times New Roman" w:eastAsia="Times New Roman" w:hAnsi="Times New Roman" w:cs="Times New Roman"/>
                <w:bCs/>
                <w:iCs/>
                <w:sz w:val="26"/>
                <w:szCs w:val="26"/>
                <w:lang w:eastAsia="ru-RU"/>
              </w:rPr>
              <w:t xml:space="preserve">Рисование весеннего пейзажа «Птицы весной».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обмен впечатлениями о полученном опыте, оценка резу</w:t>
            </w:r>
            <w:r w:rsidR="00542AAE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льтатов творческой деятельности.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709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542AAE">
            <w:pPr>
              <w:spacing w:before="100" w:beforeAutospacing="1" w:after="100" w:afterAutospacing="1" w:line="240" w:lineRule="atLeast"/>
              <w:ind w:left="132" w:right="15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«Дерево». Линия, как сре</w:t>
            </w:r>
            <w:r w:rsidR="00542AAE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дство выражения. Характер линий.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(1ч.) </w:t>
            </w:r>
          </w:p>
          <w:p w:rsidR="008A568B" w:rsidRPr="00836991" w:rsidRDefault="008A568B" w:rsidP="000A409F">
            <w:pPr>
              <w:spacing w:beforeAutospacing="1" w:after="0" w:afterAutospacing="1" w:line="240" w:lineRule="atLeast"/>
              <w:ind w:left="132" w:right="15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542AAE">
            <w:pPr>
              <w:shd w:val="clear" w:color="auto" w:fill="FFFFFF"/>
              <w:spacing w:after="0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Отгадывание загадки о дереве. Беседа о видах лилий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как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средстве выражения характера, настроения. Подбор прилагательных, характеризующих линии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(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короткие, длинные, ровные, кривые, запутанные, 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shd w:val="clear" w:color="auto" w:fill="FFFFFF"/>
                <w:lang w:eastAsia="ru-RU"/>
              </w:rPr>
              <w:t>добрые, скромные, колючие, противные, ползучие, любознательные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). Игра: «Изображение разных линий». (изображение линий по их характеристике)</w:t>
            </w:r>
            <w:r w:rsidR="00542AAE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Изучение нового материала: рассказ учителя о деятельности художников-графиках.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Игра «Опиши дерево» (Елка - пушистая, густая. Береза – стройная, гибкая.) Демонстрация изображений деревьев с целью выявления </w:t>
            </w:r>
            <w:r w:rsidRPr="00836991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сходств и различий, типов линий, которые использовал художник. Практическая деятельность: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изображение деревьев разными по характеру линиями</w:t>
            </w:r>
            <w:r w:rsidR="00542AAE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Подведение итогов урока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 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рефлексия с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использованием речевых шаблонов. (Продолжи любое предложение: сегодня я узнал…; было 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интересно…; было трудно…; я понял, что…; теперь я могу…; я научилс</w:t>
            </w:r>
            <w:r w:rsidR="00542AAE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я…; у меня получилось …; я смог.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709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700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AA36B8">
            <w:pPr>
              <w:spacing w:after="0" w:line="240" w:lineRule="atLeast"/>
              <w:ind w:left="132" w:right="15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</w:t>
            </w:r>
            <w:r w:rsidR="00542AAE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тм пятен как средство выражения.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(1ч.) </w:t>
            </w:r>
          </w:p>
          <w:p w:rsidR="008A568B" w:rsidRPr="00836991" w:rsidRDefault="008A568B" w:rsidP="000A409F">
            <w:pPr>
              <w:spacing w:after="0" w:line="240" w:lineRule="atLeast"/>
              <w:ind w:left="132" w:right="15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hd w:val="clear" w:color="auto" w:fill="FFFFFF"/>
              <w:spacing w:after="0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Опрос: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Вспомните и скажите при помощи, каких выразительных средств говорит искусство? (цветом, линией, силуэтом, украшением, ритмом). О чем может рассказать искусство? (о добре и зле, прекрасном и безобразном.) Повторение понятия «Ритм».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Демонстрация изображений картин с разными ритмами.</w:t>
            </w:r>
          </w:p>
          <w:p w:rsidR="008A568B" w:rsidRPr="00836991" w:rsidRDefault="008A568B" w:rsidP="000A409F">
            <w:pPr>
              <w:shd w:val="clear" w:color="auto" w:fill="FFFFFF"/>
              <w:spacing w:after="0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Объяснение последовательности выполнения предстоящей работы. (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Рисование птиц. Вырезание птиц. Наклеивание на тонированную бумагу.).</w:t>
            </w:r>
          </w:p>
          <w:p w:rsidR="008A568B" w:rsidRPr="00836991" w:rsidRDefault="008A568B" w:rsidP="00542AAE">
            <w:pPr>
              <w:shd w:val="clear" w:color="auto" w:fill="FFFFFF"/>
              <w:spacing w:after="0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Повторение правил безопасной работы с ножницами, клеем.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работа учащихся: выполнение аппликации «Птицы». Учащиеся рисуют летящих птиц, вырезают их и наклеивают в определенной последовательности на тонированную бумагу цвета неба.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Выставка работ.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Разбор и обсуждение работ. Все работы крепятся на доске. Учащиеся говорят о том, какое настроение они передали в своей работе при помощи ритма. 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709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32" w:right="15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«Птицы весны». Пропорция как средство художественной выразительности. Пропорции и характер</w:t>
            </w:r>
            <w:r w:rsidR="00542AAE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(1ч.) </w:t>
            </w:r>
          </w:p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32" w:right="15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32" w:right="15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32" w:right="15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="100" w:beforeAutospacing="1" w:after="100" w:afterAutospacing="1" w:line="240" w:lineRule="atLeast"/>
              <w:ind w:left="133" w:right="124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Организация рабочего места, контроль готовности к уроку. Отгадывание загадок о птицах весны. Повторение изученного: фронтальный опрос об анималистическом жанре. Рассматривание картины А.К. Саврасова “Грачи прилетели”. Демонстрация и анализ изображения грача: формы частей тела, цвет, характер. Составление плана рисования грача. Практическая работа: самостоятельное изображение грача.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обмен впечатлениями о полученном опыте, оценка результатов творческой деятельности</w:t>
            </w:r>
            <w:r w:rsidR="00542AAE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568B" w:rsidRPr="00836991" w:rsidTr="00542AAE">
        <w:trPr>
          <w:gridAfter w:val="1"/>
          <w:wAfter w:w="349" w:type="dxa"/>
          <w:trHeight w:val="1686"/>
        </w:trPr>
        <w:tc>
          <w:tcPr>
            <w:tcW w:w="709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 </w:t>
            </w:r>
          </w:p>
        </w:tc>
        <w:tc>
          <w:tcPr>
            <w:tcW w:w="1700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542AAE">
            <w:pPr>
              <w:spacing w:after="0" w:afterAutospacing="1" w:line="240" w:lineRule="atLeast"/>
              <w:ind w:left="132" w:right="15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«Поле цветов». Ритм цвета, пятен как средство выражения. (1ч.) </w:t>
            </w:r>
          </w:p>
          <w:p w:rsidR="008A568B" w:rsidRPr="00836991" w:rsidRDefault="008A568B" w:rsidP="000A409F">
            <w:pPr>
              <w:spacing w:after="0" w:afterAutospacing="1" w:line="240" w:lineRule="atLeast"/>
              <w:ind w:left="132" w:right="15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hd w:val="clear" w:color="auto" w:fill="FFFFFF"/>
              <w:spacing w:after="150" w:line="240" w:lineRule="atLeast"/>
              <w:ind w:left="133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Демонстрация фотографий, картин, видеофрагментов по выбору. (Учитель вместе с учениками любуются красотой живых цветов, разнообразием их форм и цвета. Делает сравнение живых цветов и их изображения в картинах художников, обращает внимание детей на то, как художники изображают цветы в букете). Работа с пословицей «Май леса наряжает, лето ожидает». Определение замысла будущей картины. Составление плана работы. Демонстрация динамической таблицы «Ближе-дальше». Повторение, как располагаются основания предметов, которые находятся к нам ближе и дальше, «холодные», «теплые», цвета сближенные (в цветовом круге рядом) и контрастные (противоположные). Работа с памяткой «Этапы выполнения рисунка цветков». Практическая работа: рисование поляны цветов. </w:t>
            </w: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Подведение итогов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обмен впечатлениями о полученном опыте, оценка резу</w:t>
            </w:r>
            <w:r w:rsidR="00542AAE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льтатов творческой деятельности</w:t>
            </w: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  <w:tr w:rsidR="008A568B" w:rsidRPr="00836991" w:rsidTr="008A568B">
        <w:trPr>
          <w:gridAfter w:val="1"/>
          <w:wAfter w:w="349" w:type="dxa"/>
        </w:trPr>
        <w:tc>
          <w:tcPr>
            <w:tcW w:w="709" w:type="dxa"/>
            <w:gridSpan w:val="3"/>
            <w:tcBorders>
              <w:top w:val="outset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700" w:type="dxa"/>
            <w:gridSpan w:val="2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beforeAutospacing="1" w:after="0" w:afterAutospacing="1" w:line="240" w:lineRule="atLeast"/>
              <w:ind w:left="127" w:right="156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2549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8A568B" w:rsidP="00542AAE">
            <w:pPr>
              <w:spacing w:before="100" w:beforeAutospacing="1" w:after="100" w:afterAutospacing="1" w:line="240" w:lineRule="atLeast"/>
              <w:ind w:left="132" w:right="15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Музеи искусств. Обобщающий урок. (1ч.) </w:t>
            </w:r>
          </w:p>
        </w:tc>
        <w:tc>
          <w:tcPr>
            <w:tcW w:w="4942" w:type="dxa"/>
            <w:tcBorders>
              <w:top w:val="outset" w:sz="6" w:space="0" w:color="auto"/>
              <w:left w:val="outset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8A568B" w:rsidRPr="00836991" w:rsidRDefault="00542AAE" w:rsidP="00542AAE">
            <w:pPr>
              <w:shd w:val="clear" w:color="auto" w:fill="FFFFFF"/>
              <w:spacing w:after="0" w:line="24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 xml:space="preserve">Контрольное </w:t>
            </w:r>
            <w:r w:rsidR="008A568B" w:rsidRPr="00836991">
              <w:rPr>
                <w:rFonts w:ascii="Times New Roman" w:eastAsia="Times New Roman" w:hAnsi="Times New Roman" w:cs="Times New Roman"/>
                <w:bCs/>
                <w:sz w:val="26"/>
                <w:szCs w:val="26"/>
                <w:lang w:eastAsia="ru-RU"/>
              </w:rPr>
              <w:t>тестирование</w:t>
            </w:r>
            <w:r w:rsidR="008A568B"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. Демонстрация видеофильма о знаменитых крупнейших художественных музеях России. Создание выставки-музея из работ учащихся. </w:t>
            </w:r>
          </w:p>
        </w:tc>
        <w:tc>
          <w:tcPr>
            <w:tcW w:w="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A568B" w:rsidRPr="00836991" w:rsidRDefault="008A568B" w:rsidP="000A409F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3699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 </w:t>
            </w:r>
          </w:p>
        </w:tc>
      </w:tr>
    </w:tbl>
    <w:p w:rsidR="00684599" w:rsidRPr="00864D16" w:rsidRDefault="00542AAE" w:rsidP="00864D16">
      <w:pPr>
        <w:tabs>
          <w:tab w:val="left" w:pos="1260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2AAE">
        <w:rPr>
          <w:rFonts w:ascii="Times New Roman" w:hAnsi="Times New Roman" w:cs="Times New Roman"/>
          <w:b/>
          <w:sz w:val="26"/>
          <w:szCs w:val="26"/>
        </w:rPr>
        <w:t>ОПИСАНИЕ МАТЕРИАЛЬНО-ТЕХНИЧЕСКОГО ОБЕСПЕЧЕНИЯ ОБРАЗОВАТЕЛЬНОГО ПРОЦЕССА</w:t>
      </w:r>
    </w:p>
    <w:p w:rsidR="00542AAE" w:rsidRPr="00542AAE" w:rsidRDefault="00542AAE" w:rsidP="00864D16">
      <w:pPr>
        <w:tabs>
          <w:tab w:val="left" w:pos="1260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  <w:r w:rsidRPr="00542AAE">
        <w:rPr>
          <w:rFonts w:ascii="Times New Roman" w:hAnsi="Times New Roman" w:cs="Times New Roman"/>
          <w:sz w:val="26"/>
          <w:szCs w:val="26"/>
        </w:rPr>
        <w:t>Материально-техническое обеспечение образовательного процесса включает общую инфраструктуру МОБУ «СОШ № 17 «Родник», включая параметры информационно-образовательной среды.</w:t>
      </w:r>
    </w:p>
    <w:p w:rsidR="00542AAE" w:rsidRPr="00542AAE" w:rsidRDefault="00542AAE" w:rsidP="00864D16">
      <w:pPr>
        <w:widowControl w:val="0"/>
        <w:tabs>
          <w:tab w:val="left" w:pos="0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42AAE">
        <w:rPr>
          <w:rFonts w:ascii="Times New Roman" w:hAnsi="Times New Roman" w:cs="Times New Roman"/>
          <w:sz w:val="26"/>
          <w:szCs w:val="26"/>
        </w:rPr>
        <w:t>Организации пространства, в котором обучается ребенок с ЗПР. Здание и территория МОБУ «СОШ Т№ 17 «Родник» соответствует действующим санитарным и противопожарным нормам, нормам охраны труда работников образовательного учреждения (площадь, инсоляция, освещение, размещение, необходимый набор зон для обеспечения образовательной и хозяйственной деятельности образовательного учреждения и их оборудование; высота и архитектура здания). В образовательном учреждении есть библиотека (с рабочей зоной и читательскими местами), классные комнаты для урочной и внеурочной деятельности, актовый зал, медицинский кабинет, столовая, туалет для обучающихся с ОВЗ.</w:t>
      </w:r>
    </w:p>
    <w:p w:rsidR="00542AAE" w:rsidRPr="00542AAE" w:rsidRDefault="00542AAE" w:rsidP="00864D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42AAE">
        <w:rPr>
          <w:rFonts w:ascii="Times New Roman" w:hAnsi="Times New Roman" w:cs="Times New Roman"/>
          <w:sz w:val="26"/>
          <w:szCs w:val="26"/>
        </w:rPr>
        <w:lastRenderedPageBreak/>
        <w:t xml:space="preserve">Для обучающихся с ЗПР в образовательном учреждении доступны пространства, которые позволяют воспринимать максимальное количество сведений через аудио-визуализированные источники, удобно расположенные и доступные </w:t>
      </w:r>
      <w:r w:rsidRPr="00542AAE">
        <w:rPr>
          <w:rFonts w:ascii="Times New Roman" w:hAnsi="Times New Roman" w:cs="Times New Roman"/>
          <w:iCs/>
          <w:sz w:val="26"/>
          <w:szCs w:val="26"/>
        </w:rPr>
        <w:t>стенды</w:t>
      </w:r>
      <w:r w:rsidRPr="00542AAE">
        <w:rPr>
          <w:rFonts w:ascii="Times New Roman" w:hAnsi="Times New Roman" w:cs="Times New Roman"/>
          <w:sz w:val="26"/>
          <w:szCs w:val="26"/>
        </w:rPr>
        <w:t xml:space="preserve"> с представленным на них наглядным материалом о правилах поведения, правилах безопасности, распорядке/режиме функционирования МОБУ «СОШ № 17 «Родник», расписании уроков, изменениях в режиме обучения и т.д.</w:t>
      </w:r>
    </w:p>
    <w:p w:rsidR="00542AAE" w:rsidRPr="00542AAE" w:rsidRDefault="00542AAE" w:rsidP="00864D1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42AAE">
        <w:rPr>
          <w:rFonts w:ascii="Times New Roman" w:hAnsi="Times New Roman" w:cs="Times New Roman"/>
          <w:iCs/>
          <w:sz w:val="26"/>
          <w:szCs w:val="26"/>
        </w:rPr>
        <w:t xml:space="preserve">Организация рабочего пространства, обучающегося с </w:t>
      </w:r>
      <w:r w:rsidRPr="00542AAE">
        <w:rPr>
          <w:rFonts w:ascii="Times New Roman" w:hAnsi="Times New Roman" w:cs="Times New Roman"/>
          <w:sz w:val="26"/>
          <w:szCs w:val="26"/>
        </w:rPr>
        <w:t>ЗПР</w:t>
      </w:r>
      <w:r w:rsidRPr="00542AAE">
        <w:rPr>
          <w:rFonts w:ascii="Times New Roman" w:hAnsi="Times New Roman" w:cs="Times New Roman"/>
          <w:iCs/>
          <w:sz w:val="26"/>
          <w:szCs w:val="26"/>
        </w:rPr>
        <w:t xml:space="preserve"> в классе</w:t>
      </w:r>
      <w:r w:rsidRPr="00542AAE">
        <w:rPr>
          <w:rFonts w:ascii="Times New Roman" w:hAnsi="Times New Roman" w:cs="Times New Roman"/>
          <w:sz w:val="26"/>
          <w:szCs w:val="26"/>
        </w:rPr>
        <w:t>предусматривает выбор парты и партнера. Класс оборудован партами, регулируемыми в соответствии с ростом учащихся. Обязательным условием к организации рабочего места, обучающегося с ЗПР является о</w:t>
      </w:r>
      <w:r w:rsidRPr="00542AAE">
        <w:rPr>
          <w:rFonts w:ascii="Times New Roman" w:hAnsi="Times New Roman" w:cs="Times New Roman"/>
          <w:sz w:val="26"/>
          <w:szCs w:val="26"/>
          <w:lang w:eastAsia="ru-RU"/>
        </w:rPr>
        <w:t>беспечение возможности постоянно находиться в зоне внимания педагога.</w:t>
      </w:r>
    </w:p>
    <w:p w:rsidR="00F619E4" w:rsidRDefault="00542AAE" w:rsidP="00864D1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42AAE">
        <w:rPr>
          <w:rFonts w:ascii="Times New Roman" w:eastAsia="Calibri" w:hAnsi="Times New Roman" w:cs="Times New Roman"/>
          <w:sz w:val="26"/>
          <w:szCs w:val="26"/>
        </w:rPr>
        <w:t>Организации временного режима обучения.</w:t>
      </w:r>
      <w:r w:rsidRPr="00542AAE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Временной режим образования обучающихся с ЗПР (учебный год, учебная неделя, день) устанавливается в соответствии с законодательно закрепленными нормативами (ФЗ «Об образовании в РФ», СанПиН, приказы Министерства образования и др.), а также локальными актами МОБУ «СОШ № 17 «Родник».</w:t>
      </w:r>
    </w:p>
    <w:p w:rsidR="00542AAE" w:rsidRPr="00542AAE" w:rsidRDefault="00542AAE" w:rsidP="00864D16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542AAE">
        <w:rPr>
          <w:rFonts w:ascii="Times New Roman" w:hAnsi="Times New Roman" w:cs="Times New Roman"/>
          <w:sz w:val="26"/>
          <w:szCs w:val="26"/>
        </w:rPr>
        <w:t xml:space="preserve">Организация временного режима обучения детей с ЗПР соответствует их особым образовательным потребностям и учитывает их индивидуальные возможности. Продолжительность учебного года - 34 учебных недели. Для профилактики переутомления, обучающихся с ЗПР в годовом календарном учебном плане предусматривается равномерное распределение периодов учебного времени и каникул. Продолжительность учебной недели – 1 дней (при соблюдении гигиенических требований к максимальным величинам недельной образовательной нагрузки согласно СанПиН). Пятидневная рабочая неделя устанавливается в целях сохранения и укрепления здоровья обучающихся. Обучение проходит в первую смену. Продолжительность учебного занятия не превышает 40 минут. Продолжительность перемен между уроками составляет не менее 10 минут, большой перемены - 20 минут. </w:t>
      </w:r>
    </w:p>
    <w:p w:rsidR="00542AAE" w:rsidRPr="00542AAE" w:rsidRDefault="00542AAE" w:rsidP="00864D16">
      <w:pPr>
        <w:tabs>
          <w:tab w:val="left" w:pos="0"/>
          <w:tab w:val="left" w:pos="640"/>
        </w:tabs>
        <w:autoSpaceDE w:val="0"/>
        <w:autoSpaceDN w:val="0"/>
        <w:adjustRightInd w:val="0"/>
        <w:spacing w:after="0" w:line="276" w:lineRule="auto"/>
        <w:ind w:firstLine="709"/>
        <w:jc w:val="both"/>
        <w:textAlignment w:val="center"/>
        <w:rPr>
          <w:rFonts w:ascii="Times New Roman" w:eastAsia="Times New Roman" w:hAnsi="Times New Roman" w:cs="Times New Roman"/>
          <w:color w:val="FF0000"/>
          <w:sz w:val="26"/>
          <w:szCs w:val="26"/>
          <w:lang w:eastAsia="ru-RU"/>
        </w:rPr>
      </w:pPr>
      <w:r w:rsidRPr="00542AA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Учебный класс оборудован техническим средствам обучения, включая компьютерные инструменты обучения. </w:t>
      </w:r>
    </w:p>
    <w:p w:rsidR="00542AAE" w:rsidRPr="00542AAE" w:rsidRDefault="00542AAE" w:rsidP="00864D16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542AAE">
        <w:rPr>
          <w:rFonts w:ascii="Times New Roman" w:hAnsi="Times New Roman" w:cs="Times New Roman"/>
          <w:sz w:val="26"/>
          <w:szCs w:val="26"/>
        </w:rPr>
        <w:t xml:space="preserve">В образовательном процессе используются учебно-методический комплекс, </w:t>
      </w:r>
      <w:r w:rsidRPr="00542AAE">
        <w:rPr>
          <w:rFonts w:ascii="Times New Roman" w:eastAsiaTheme="minorEastAsia" w:hAnsi="Times New Roman" w:cs="Times New Roman"/>
          <w:sz w:val="26"/>
          <w:szCs w:val="26"/>
        </w:rPr>
        <w:t xml:space="preserve">«Школа России», авторской программы </w:t>
      </w:r>
      <w:r w:rsidR="00821F35" w:rsidRPr="00821F35">
        <w:rPr>
          <w:rFonts w:ascii="Times New Roman" w:hAnsi="Times New Roman"/>
          <w:sz w:val="26"/>
          <w:szCs w:val="26"/>
        </w:rPr>
        <w:t>Б.М. Неменского</w:t>
      </w:r>
      <w:r w:rsidR="00821F35">
        <w:rPr>
          <w:rFonts w:ascii="Times New Roman" w:hAnsi="Times New Roman"/>
          <w:sz w:val="26"/>
          <w:szCs w:val="26"/>
        </w:rPr>
        <w:t xml:space="preserve">, </w:t>
      </w:r>
      <w:r w:rsidR="00864D16">
        <w:rPr>
          <w:rFonts w:ascii="Times New Roman" w:hAnsi="Times New Roman" w:cs="Times New Roman"/>
          <w:sz w:val="26"/>
          <w:szCs w:val="26"/>
        </w:rPr>
        <w:t>дидактический материал</w:t>
      </w:r>
      <w:r w:rsidRPr="00542AAE">
        <w:rPr>
          <w:rFonts w:ascii="Times New Roman" w:hAnsi="Times New Roman" w:cs="Times New Roman"/>
          <w:sz w:val="26"/>
          <w:szCs w:val="26"/>
        </w:rPr>
        <w:t xml:space="preserve"> по предмету </w:t>
      </w:r>
      <w:r w:rsidR="00864D16">
        <w:rPr>
          <w:rFonts w:ascii="Times New Roman" w:hAnsi="Times New Roman" w:cs="Times New Roman"/>
          <w:sz w:val="26"/>
          <w:szCs w:val="26"/>
        </w:rPr>
        <w:t>«И</w:t>
      </w:r>
      <w:r w:rsidR="00821F35">
        <w:rPr>
          <w:rFonts w:ascii="Times New Roman" w:hAnsi="Times New Roman" w:cs="Times New Roman"/>
          <w:sz w:val="26"/>
          <w:szCs w:val="26"/>
        </w:rPr>
        <w:t>зобразительное искусство</w:t>
      </w:r>
      <w:r w:rsidR="00864D16">
        <w:rPr>
          <w:rFonts w:ascii="Times New Roman" w:hAnsi="Times New Roman" w:cs="Times New Roman"/>
          <w:sz w:val="26"/>
          <w:szCs w:val="26"/>
        </w:rPr>
        <w:t>»</w:t>
      </w:r>
      <w:r w:rsidRPr="00542AAE">
        <w:rPr>
          <w:rFonts w:ascii="Times New Roman" w:hAnsi="Times New Roman" w:cs="Times New Roman"/>
          <w:sz w:val="26"/>
          <w:szCs w:val="26"/>
        </w:rPr>
        <w:t>.</w:t>
      </w:r>
    </w:p>
    <w:p w:rsidR="00542AAE" w:rsidRPr="00542AAE" w:rsidRDefault="00542AAE" w:rsidP="00684599">
      <w:pPr>
        <w:widowControl w:val="0"/>
        <w:spacing w:after="0" w:line="276" w:lineRule="auto"/>
        <w:ind w:firstLine="1276"/>
        <w:jc w:val="both"/>
        <w:rPr>
          <w:rFonts w:ascii="Times New Roman" w:eastAsia="Times New Roman" w:hAnsi="Times New Roman" w:cs="Times New Roman"/>
        </w:rPr>
      </w:pPr>
    </w:p>
    <w:p w:rsidR="00542AAE" w:rsidRPr="00542AAE" w:rsidRDefault="00542AAE" w:rsidP="00542AAE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56092" w:rsidRPr="00EB040D" w:rsidRDefault="00556092" w:rsidP="00542AAE">
      <w:pPr>
        <w:spacing w:after="0" w:line="276" w:lineRule="auto"/>
        <w:jc w:val="both"/>
        <w:rPr>
          <w:rFonts w:ascii="Times New Roman" w:hAnsi="Times New Roman" w:cs="Times New Roman"/>
          <w:sz w:val="26"/>
          <w:szCs w:val="26"/>
        </w:rPr>
      </w:pPr>
    </w:p>
    <w:sectPr w:rsidR="00556092" w:rsidRPr="00EB040D" w:rsidSect="00C734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1F"/>
    <w:multiLevelType w:val="singleLevel"/>
    <w:tmpl w:val="0000001F"/>
    <w:name w:val="WW8Num33"/>
    <w:lvl w:ilvl="0">
      <w:start w:val="1"/>
      <w:numFmt w:val="decimal"/>
      <w:lvlText w:val="%1)"/>
      <w:lvlJc w:val="left"/>
      <w:pPr>
        <w:tabs>
          <w:tab w:val="num" w:pos="652"/>
        </w:tabs>
        <w:ind w:left="-425" w:firstLine="992"/>
      </w:pPr>
      <w:rPr>
        <w:rFonts w:hint="default"/>
        <w:color w:val="auto"/>
        <w:kern w:val="1"/>
      </w:rPr>
    </w:lvl>
  </w:abstractNum>
  <w:abstractNum w:abstractNumId="1">
    <w:nsid w:val="07C7056F"/>
    <w:multiLevelType w:val="multilevel"/>
    <w:tmpl w:val="26222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9801CA3"/>
    <w:multiLevelType w:val="multilevel"/>
    <w:tmpl w:val="A6929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9CF720F"/>
    <w:multiLevelType w:val="multilevel"/>
    <w:tmpl w:val="14A8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9C6091A"/>
    <w:multiLevelType w:val="multilevel"/>
    <w:tmpl w:val="C2A82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D561898"/>
    <w:multiLevelType w:val="multilevel"/>
    <w:tmpl w:val="7E40E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FE1327A"/>
    <w:multiLevelType w:val="multilevel"/>
    <w:tmpl w:val="48683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D5543A2"/>
    <w:multiLevelType w:val="multilevel"/>
    <w:tmpl w:val="B5667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AD52F3B"/>
    <w:multiLevelType w:val="multilevel"/>
    <w:tmpl w:val="5AA61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C3C126F"/>
    <w:multiLevelType w:val="multilevel"/>
    <w:tmpl w:val="A2CA9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CA65FFF"/>
    <w:multiLevelType w:val="multilevel"/>
    <w:tmpl w:val="230E4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109308D"/>
    <w:multiLevelType w:val="multilevel"/>
    <w:tmpl w:val="C060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9952C99"/>
    <w:multiLevelType w:val="multilevel"/>
    <w:tmpl w:val="25547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9DA67B9"/>
    <w:multiLevelType w:val="multilevel"/>
    <w:tmpl w:val="01D23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BE4392A"/>
    <w:multiLevelType w:val="multilevel"/>
    <w:tmpl w:val="71065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E056288"/>
    <w:multiLevelType w:val="multilevel"/>
    <w:tmpl w:val="68AAA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E705FC3"/>
    <w:multiLevelType w:val="multilevel"/>
    <w:tmpl w:val="ED986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3C97D43"/>
    <w:multiLevelType w:val="hybridMultilevel"/>
    <w:tmpl w:val="292CD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F1142C"/>
    <w:multiLevelType w:val="multilevel"/>
    <w:tmpl w:val="FE966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9060A54"/>
    <w:multiLevelType w:val="multilevel"/>
    <w:tmpl w:val="F8D6E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B0801AE"/>
    <w:multiLevelType w:val="multilevel"/>
    <w:tmpl w:val="5CF6B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B272ABD"/>
    <w:multiLevelType w:val="multilevel"/>
    <w:tmpl w:val="B082176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263406F"/>
    <w:multiLevelType w:val="multilevel"/>
    <w:tmpl w:val="4B184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68358D0"/>
    <w:multiLevelType w:val="multilevel"/>
    <w:tmpl w:val="C18C8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790B7646"/>
    <w:multiLevelType w:val="multilevel"/>
    <w:tmpl w:val="75C8D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9370506"/>
    <w:multiLevelType w:val="multilevel"/>
    <w:tmpl w:val="E1C84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BD852B6"/>
    <w:multiLevelType w:val="multilevel"/>
    <w:tmpl w:val="AD7E2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EF55ADE"/>
    <w:multiLevelType w:val="multilevel"/>
    <w:tmpl w:val="A41AE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23"/>
  </w:num>
  <w:num w:numId="3">
    <w:abstractNumId w:val="26"/>
  </w:num>
  <w:num w:numId="4">
    <w:abstractNumId w:val="10"/>
  </w:num>
  <w:num w:numId="5">
    <w:abstractNumId w:val="16"/>
  </w:num>
  <w:num w:numId="6">
    <w:abstractNumId w:val="15"/>
  </w:num>
  <w:num w:numId="7">
    <w:abstractNumId w:val="24"/>
  </w:num>
  <w:num w:numId="8">
    <w:abstractNumId w:val="20"/>
  </w:num>
  <w:num w:numId="9">
    <w:abstractNumId w:val="3"/>
  </w:num>
  <w:num w:numId="10">
    <w:abstractNumId w:val="25"/>
  </w:num>
  <w:num w:numId="11">
    <w:abstractNumId w:val="5"/>
  </w:num>
  <w:num w:numId="12">
    <w:abstractNumId w:val="7"/>
  </w:num>
  <w:num w:numId="13">
    <w:abstractNumId w:val="6"/>
  </w:num>
  <w:num w:numId="14">
    <w:abstractNumId w:val="27"/>
  </w:num>
  <w:num w:numId="15">
    <w:abstractNumId w:val="2"/>
  </w:num>
  <w:num w:numId="16">
    <w:abstractNumId w:val="1"/>
  </w:num>
  <w:num w:numId="17">
    <w:abstractNumId w:val="11"/>
  </w:num>
  <w:num w:numId="18">
    <w:abstractNumId w:val="4"/>
  </w:num>
  <w:num w:numId="19">
    <w:abstractNumId w:val="17"/>
  </w:num>
  <w:num w:numId="20">
    <w:abstractNumId w:val="0"/>
  </w:num>
  <w:num w:numId="21">
    <w:abstractNumId w:val="19"/>
  </w:num>
  <w:num w:numId="22">
    <w:abstractNumId w:val="8"/>
  </w:num>
  <w:num w:numId="23">
    <w:abstractNumId w:val="9"/>
  </w:num>
  <w:num w:numId="24">
    <w:abstractNumId w:val="12"/>
  </w:num>
  <w:num w:numId="25">
    <w:abstractNumId w:val="18"/>
  </w:num>
  <w:num w:numId="26">
    <w:abstractNumId w:val="22"/>
  </w:num>
  <w:num w:numId="27">
    <w:abstractNumId w:val="14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5720"/>
    <w:rsid w:val="000C31E3"/>
    <w:rsid w:val="0010771D"/>
    <w:rsid w:val="00126563"/>
    <w:rsid w:val="001B6BD3"/>
    <w:rsid w:val="002940AA"/>
    <w:rsid w:val="002E6303"/>
    <w:rsid w:val="003045FC"/>
    <w:rsid w:val="00324F6F"/>
    <w:rsid w:val="003A2D85"/>
    <w:rsid w:val="00542AAE"/>
    <w:rsid w:val="00556092"/>
    <w:rsid w:val="00684599"/>
    <w:rsid w:val="006F1080"/>
    <w:rsid w:val="00806878"/>
    <w:rsid w:val="00821F35"/>
    <w:rsid w:val="00836991"/>
    <w:rsid w:val="00864D16"/>
    <w:rsid w:val="008A568B"/>
    <w:rsid w:val="009961CE"/>
    <w:rsid w:val="009D4DFD"/>
    <w:rsid w:val="009E587D"/>
    <w:rsid w:val="00AA36B8"/>
    <w:rsid w:val="00B050E3"/>
    <w:rsid w:val="00BF5720"/>
    <w:rsid w:val="00C73476"/>
    <w:rsid w:val="00EB040D"/>
    <w:rsid w:val="00F619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E7590D-9CCD-4AEC-A0CE-D6DA244A9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24F6F"/>
  </w:style>
  <w:style w:type="paragraph" w:styleId="2">
    <w:name w:val="heading 2"/>
    <w:basedOn w:val="a"/>
    <w:next w:val="a"/>
    <w:link w:val="20"/>
    <w:uiPriority w:val="99"/>
    <w:qFormat/>
    <w:rsid w:val="00324F6F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324F6F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9214</Words>
  <Characters>52526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Гаврош</cp:lastModifiedBy>
  <cp:revision>11</cp:revision>
  <cp:lastPrinted>2021-05-08T04:36:00Z</cp:lastPrinted>
  <dcterms:created xsi:type="dcterms:W3CDTF">2021-02-12T09:24:00Z</dcterms:created>
  <dcterms:modified xsi:type="dcterms:W3CDTF">2021-05-31T09:25:00Z</dcterms:modified>
</cp:coreProperties>
</file>