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1E3" w:rsidRPr="000C31E3" w:rsidRDefault="002940AA" w:rsidP="000C31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0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E:\2 класс сканы программы\Изобразительное искусство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 класс сканы программы\Изобразительное искусство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40AA" w:rsidRDefault="002940AA" w:rsidP="009961CE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2940AA" w:rsidRDefault="002940AA" w:rsidP="009961CE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2940AA" w:rsidRDefault="002940AA" w:rsidP="009961CE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2940AA" w:rsidRDefault="002940AA" w:rsidP="009961CE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324F6F" w:rsidRPr="009961CE" w:rsidRDefault="00324F6F" w:rsidP="009961CE">
      <w:pPr>
        <w:spacing w:after="0" w:line="276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r w:rsidRPr="009961CE">
        <w:rPr>
          <w:rFonts w:ascii="Times New Roman" w:hAnsi="Times New Roman"/>
          <w:b/>
          <w:sz w:val="26"/>
          <w:szCs w:val="26"/>
        </w:rPr>
        <w:lastRenderedPageBreak/>
        <w:t>ПОЯСНИТЕЛЬНАЯ ЗАПИСКА</w:t>
      </w:r>
    </w:p>
    <w:p w:rsidR="00324F6F" w:rsidRPr="009961CE" w:rsidRDefault="00324F6F" w:rsidP="009961CE">
      <w:pPr>
        <w:pStyle w:val="2"/>
        <w:spacing w:before="0"/>
        <w:ind w:firstLine="709"/>
        <w:jc w:val="both"/>
        <w:rPr>
          <w:rFonts w:ascii="Times New Roman" w:hAnsi="Times New Roman"/>
          <w:b w:val="0"/>
          <w:color w:val="auto"/>
        </w:rPr>
      </w:pPr>
      <w:r w:rsidRPr="009961CE">
        <w:rPr>
          <w:rFonts w:ascii="Times New Roman" w:hAnsi="Times New Roman"/>
          <w:b w:val="0"/>
          <w:color w:val="auto"/>
        </w:rPr>
        <w:t xml:space="preserve">Данная адаптированная рабочая программа учебного предмета </w:t>
      </w:r>
      <w:r w:rsidR="00864D16">
        <w:rPr>
          <w:rFonts w:ascii="Times New Roman" w:hAnsi="Times New Roman"/>
          <w:b w:val="0"/>
          <w:color w:val="auto"/>
        </w:rPr>
        <w:t xml:space="preserve">для 2 класса </w:t>
      </w:r>
      <w:r w:rsidRPr="009961CE">
        <w:rPr>
          <w:rFonts w:ascii="Times New Roman" w:hAnsi="Times New Roman"/>
          <w:b w:val="0"/>
          <w:color w:val="auto"/>
        </w:rPr>
        <w:t>составлена на осн</w:t>
      </w:r>
      <w:r w:rsidR="00806878">
        <w:rPr>
          <w:rFonts w:ascii="Times New Roman" w:hAnsi="Times New Roman"/>
          <w:b w:val="0"/>
          <w:color w:val="auto"/>
        </w:rPr>
        <w:t xml:space="preserve">ове Адаптированной основной </w:t>
      </w:r>
      <w:r w:rsidRPr="009961CE">
        <w:rPr>
          <w:rFonts w:ascii="Times New Roman" w:hAnsi="Times New Roman"/>
          <w:b w:val="0"/>
          <w:color w:val="auto"/>
        </w:rPr>
        <w:t xml:space="preserve">образовательной программы </w:t>
      </w:r>
      <w:r w:rsidRPr="009961CE">
        <w:rPr>
          <w:rFonts w:ascii="Times New Roman" w:hAnsi="Times New Roman"/>
          <w:b w:val="0"/>
          <w:color w:val="auto"/>
        </w:rPr>
        <w:br/>
        <w:t>начального общего образования обучающихся с задержкой психического развития (вариант 7.2) МОБУ «СОШ № 17 «Родник» г. Дальнегорска, примерной программы по предмету «Изобразительное искусство», с использованием учебно-методического комплекса «Школа России», авторской программы Б.М. Неменского.</w:t>
      </w:r>
    </w:p>
    <w:p w:rsidR="009961CE" w:rsidRPr="009961CE" w:rsidRDefault="00324F6F" w:rsidP="009961C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61CE">
        <w:rPr>
          <w:rFonts w:ascii="Times New Roman" w:eastAsia="Arial Unicode MS" w:hAnsi="Times New Roman" w:cs="Arial Unicode MS"/>
          <w:kern w:val="2"/>
          <w:sz w:val="26"/>
          <w:szCs w:val="26"/>
        </w:rPr>
        <w:t xml:space="preserve">Общая цель начального общего образования с учётом специфики предмета «Изобразительное искусство» состоит в обеспечении выполнения требований </w:t>
      </w:r>
      <w:r w:rsidRPr="009961CE">
        <w:rPr>
          <w:rFonts w:ascii="Times New Roman" w:eastAsia="Times New Roman" w:hAnsi="Times New Roman" w:cs="Times New Roman"/>
          <w:sz w:val="26"/>
          <w:szCs w:val="26"/>
        </w:rPr>
        <w:t>ФГОС НОО обучающихся с ОВЗ</w:t>
      </w:r>
      <w:r w:rsidRPr="009961CE">
        <w:rPr>
          <w:rFonts w:ascii="Times New Roman" w:eastAsia="Arial Unicode MS" w:hAnsi="Times New Roman" w:cs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9961CE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>ксимального удовлетворения особых образовательных потребностей обучающихся с ЗПР, обеспечивающих усвоение ими социального и культурного опыта,</w:t>
      </w:r>
      <w:r w:rsidRPr="009961CE">
        <w:rPr>
          <w:rFonts w:ascii="Times New Roman" w:eastAsia="Calibri" w:hAnsi="Times New Roman" w:cs="Times New Roman"/>
          <w:sz w:val="26"/>
          <w:szCs w:val="26"/>
        </w:rPr>
        <w:t xml:space="preserve"> формирования базовых знаний по </w:t>
      </w:r>
      <w:r w:rsidRPr="009961CE">
        <w:rPr>
          <w:rFonts w:ascii="Times New Roman" w:eastAsia="Calibri" w:hAnsi="Times New Roman"/>
          <w:sz w:val="26"/>
          <w:szCs w:val="26"/>
        </w:rPr>
        <w:t xml:space="preserve">изобразительному искусству: </w:t>
      </w:r>
      <w:r w:rsidRPr="009961CE">
        <w:rPr>
          <w:rFonts w:ascii="Times New Roman" w:eastAsia="Calibri" w:hAnsi="Times New Roman" w:cs="Times New Roman"/>
          <w:sz w:val="26"/>
          <w:szCs w:val="26"/>
        </w:rPr>
        <w:t>формирование художественного вкуса, графических изобразительных умений, решение широкого круга конкретизированных задач в каждом разделе учебного предмета, способствующих как эстетическому воспитанию, так и развитию системы произвольной рег</w:t>
      </w:r>
      <w:r w:rsidR="009961CE" w:rsidRPr="009961CE">
        <w:rPr>
          <w:rFonts w:ascii="Times New Roman" w:eastAsia="Calibri" w:hAnsi="Times New Roman" w:cs="Times New Roman"/>
          <w:sz w:val="26"/>
          <w:szCs w:val="26"/>
        </w:rPr>
        <w:t xml:space="preserve">уляции и коммуникативных умений. </w:t>
      </w:r>
    </w:p>
    <w:p w:rsidR="009961CE" w:rsidRPr="009961CE" w:rsidRDefault="009961CE" w:rsidP="009961C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961CE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Изучение предмета способствует коррекции недостатков познавательной деятельности школьников путем систематического и целенаправленного развития у них правильного восприятия формы, конструкции, величины, цвета предметов, их положения в пространстве. Однако по сравнению с предшествующими годами обучения задания становятся более сложными. </w:t>
      </w:r>
      <w:r w:rsidRPr="009961CE">
        <w:rPr>
          <w:rFonts w:ascii="Times New Roman" w:eastAsia="Times New Roman" w:hAnsi="Times New Roman" w:cs="Times New Roman"/>
          <w:sz w:val="26"/>
          <w:szCs w:val="26"/>
        </w:rPr>
        <w:t>Занятия по декоративному рисованию должны, как правило, предшествовать урокам рисования с натуры, так как они формируют технические и изобразительные умения учащихся.</w:t>
      </w:r>
    </w:p>
    <w:p w:rsidR="009961CE" w:rsidRPr="009961CE" w:rsidRDefault="009961CE" w:rsidP="009961C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9961C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Рисованию с натуры обязательно предшествует наблюдение изображаемого объекта, определение его формы, строения, цвета и размеров отдельных деталей и их взаимного расположения. После всестороннего изучения предмета учащиеся передают его в рисунке так, как видят со своего места.   Большое значение на этих уроках имеет правильный отбор соответствующего оборудования и моделей.   Основная задача обучения рисованию с натуры в младших классах - научить детей рисовать, передавая в рисунке соотношения ширины и высоты, частей и целого, а также конструкцию предметов.   На занятиях по рисованию с натуры очень важно выработать у учащихся потребность постоянно сравнивать свой рисунок с натурой и отдельные детали рисунка между собой. Существенное значение для этого имеет развитие у детей умения применять среднюю (осевую) линию, а также пользоваться простейшими вспомогательными (дополнительными) линиями для проверки правильности рисунка. Развитие возможностей речевого планирования достигается тем, что обучающиеся рассказывают, что следует нарисовать, как, где и в какой последовательности.</w:t>
      </w:r>
    </w:p>
    <w:p w:rsidR="009961CE" w:rsidRPr="009961CE" w:rsidRDefault="009961CE" w:rsidP="009961C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9961C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Беседы об искусстве также традиционно выделяются как важное средство нравственного и художественно-эстетического воспитания школьников. На </w:t>
      </w:r>
      <w:r w:rsidRPr="009961C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занятиях используется рассматривание изделий народных мастеров (преимущественно игрушек), репродукций художественных произведений, а также разбор иллюстраций в детских книгах. Отдельные уроки для такой работы не отводятся, а выделяется 10-15 минут в начале или в конце урока. Во время бесед об искусстве, как и на других уроках рисования, следует уделять внимание работе по обогащению словаря и развитию речи учащихся, формировать оценочную эмоциональную лексику (Прекрасно! Восхитительно! Умилительный и т.п.).</w:t>
      </w:r>
    </w:p>
    <w:p w:rsidR="00324F6F" w:rsidRPr="009961CE" w:rsidRDefault="009961CE" w:rsidP="009961CE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 w:rsidRPr="009961CE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Индивидуальные различия обучающихся учитываются при выборе трудности задания, оценивании достижений в соответствии с индивидуальным прогрессом. Коррекционно-развивающая направленность предмета реализуется за счет совершенствования общей осведомленности, развития пространственных представлений и способов их выражения, улучшения цветовосприятия (оттеночные цвета), развития речи, а также обучения способам эмоциональной выразительности путем использования цвета.</w:t>
      </w:r>
    </w:p>
    <w:p w:rsidR="00324F6F" w:rsidRDefault="00324F6F" w:rsidP="006F10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961CE">
        <w:rPr>
          <w:rFonts w:ascii="Times New Roman" w:hAnsi="Times New Roman" w:cs="Times New Roman"/>
          <w:kern w:val="2"/>
          <w:sz w:val="26"/>
          <w:szCs w:val="26"/>
        </w:rPr>
        <w:t>Описание места учебного предмета</w:t>
      </w:r>
      <w:r w:rsidRPr="009961CE">
        <w:rPr>
          <w:rFonts w:ascii="Times New Roman" w:hAnsi="Times New Roman" w:cs="Times New Roman"/>
          <w:sz w:val="26"/>
          <w:szCs w:val="26"/>
        </w:rPr>
        <w:t xml:space="preserve"> в учебном плане</w:t>
      </w:r>
      <w:r w:rsidR="009961CE" w:rsidRPr="009961CE">
        <w:rPr>
          <w:rFonts w:ascii="Times New Roman" w:hAnsi="Times New Roman" w:cs="Times New Roman"/>
          <w:sz w:val="26"/>
          <w:szCs w:val="26"/>
        </w:rPr>
        <w:t>: количество недельных часов – 1</w:t>
      </w:r>
      <w:r w:rsidRPr="009961CE">
        <w:rPr>
          <w:rFonts w:ascii="Times New Roman" w:hAnsi="Times New Roman" w:cs="Times New Roman"/>
          <w:sz w:val="26"/>
          <w:szCs w:val="26"/>
        </w:rPr>
        <w:t>, об</w:t>
      </w:r>
      <w:r w:rsidR="009961CE" w:rsidRPr="009961CE">
        <w:rPr>
          <w:rFonts w:ascii="Times New Roman" w:hAnsi="Times New Roman" w:cs="Times New Roman"/>
          <w:sz w:val="26"/>
          <w:szCs w:val="26"/>
        </w:rPr>
        <w:t>щее количество часов в год – 34</w:t>
      </w:r>
      <w:r w:rsidRPr="009961CE">
        <w:rPr>
          <w:rFonts w:ascii="Times New Roman" w:hAnsi="Times New Roman" w:cs="Times New Roman"/>
          <w:sz w:val="26"/>
          <w:szCs w:val="26"/>
        </w:rPr>
        <w:t>.</w:t>
      </w:r>
    </w:p>
    <w:p w:rsidR="00836991" w:rsidRPr="00842D93" w:rsidRDefault="00836991" w:rsidP="006F108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24F6F" w:rsidRPr="00114207" w:rsidRDefault="00324F6F" w:rsidP="00864D16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14207">
        <w:rPr>
          <w:rFonts w:ascii="Times New Roman" w:hAnsi="Times New Roman" w:cs="Times New Roman"/>
          <w:b/>
          <w:sz w:val="26"/>
          <w:szCs w:val="26"/>
          <w:lang w:eastAsia="ru-RU"/>
        </w:rPr>
        <w:t>ПЛАНИРУЕМЫЕ РЕЗУЛЬТАТЫ ОСВОЕНИЯ УЧЕБНОГО ПРЕДМЕТА</w:t>
      </w:r>
    </w:p>
    <w:p w:rsidR="00324F6F" w:rsidRPr="00864D16" w:rsidRDefault="00324F6F" w:rsidP="00864D16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114207">
        <w:rPr>
          <w:rFonts w:ascii="Times New Roman" w:hAnsi="Times New Roman" w:cs="Times New Roman"/>
          <w:b/>
          <w:sz w:val="26"/>
          <w:szCs w:val="26"/>
          <w:lang w:eastAsia="ru-RU"/>
        </w:rPr>
        <w:t>(личностные, метапредметные, предметные)</w:t>
      </w:r>
    </w:p>
    <w:p w:rsidR="00324F6F" w:rsidRPr="00836991" w:rsidRDefault="00324F6F" w:rsidP="006F108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36991">
        <w:rPr>
          <w:rFonts w:ascii="Times New Roman" w:hAnsi="Times New Roman" w:cs="Times New Roman"/>
          <w:b/>
          <w:sz w:val="26"/>
          <w:szCs w:val="26"/>
        </w:rPr>
        <w:t xml:space="preserve">Личностные результаты </w:t>
      </w:r>
    </w:p>
    <w:p w:rsidR="003045FC" w:rsidRPr="003045FC" w:rsidRDefault="00324F6F" w:rsidP="006F1080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836991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836991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- образовательных потребностей обучающихся </w:t>
      </w:r>
      <w:r w:rsidRPr="00836991">
        <w:rPr>
          <w:rFonts w:ascii="Times New Roman" w:eastAsia="Times New Roman" w:hAnsi="Times New Roman" w:cs="Times New Roman"/>
          <w:bCs/>
          <w:sz w:val="26"/>
          <w:szCs w:val="26"/>
        </w:rPr>
        <w:t>личностные результаты</w:t>
      </w:r>
      <w:r w:rsidRPr="00836991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="003045FC" w:rsidRPr="003045FC">
        <w:rPr>
          <w:rFonts w:ascii="Times New Roman" w:eastAsia="Times New Roman" w:hAnsi="Times New Roman" w:cs="Times New Roman"/>
          <w:sz w:val="26"/>
          <w:szCs w:val="26"/>
        </w:rPr>
        <w:t xml:space="preserve"> с</w:t>
      </w:r>
      <w:r w:rsidR="003045FC" w:rsidRPr="003045FC">
        <w:rPr>
          <w:rFonts w:ascii="Times New Roman" w:eastAsia="Times New Roman" w:hAnsi="Times New Roman" w:cs="Times New Roman"/>
          <w:bCs/>
          <w:sz w:val="26"/>
          <w:szCs w:val="26"/>
        </w:rPr>
        <w:t xml:space="preserve"> учетом </w:t>
      </w:r>
      <w:r w:rsidR="003045FC" w:rsidRPr="003045FC">
        <w:rPr>
          <w:rFonts w:ascii="Times New Roman" w:eastAsiaTheme="minorEastAsia" w:hAnsi="Times New Roman" w:cs="Times New Roman"/>
          <w:sz w:val="26"/>
          <w:szCs w:val="26"/>
        </w:rPr>
        <w:t xml:space="preserve">индивидуальных возможностей и особых - образовательных потребностей обучающихся </w:t>
      </w:r>
      <w:r w:rsidR="003045FC" w:rsidRPr="003045FC">
        <w:rPr>
          <w:rFonts w:ascii="Times New Roman" w:eastAsia="Times New Roman" w:hAnsi="Times New Roman" w:cs="Times New Roman"/>
          <w:bCs/>
          <w:sz w:val="26"/>
          <w:szCs w:val="26"/>
        </w:rPr>
        <w:t>личностные результаты</w:t>
      </w:r>
      <w:r w:rsidR="003045FC" w:rsidRPr="003045FC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="003045FC" w:rsidRPr="003045FC">
        <w:rPr>
          <w:rFonts w:ascii="Times New Roman" w:eastAsiaTheme="minorEastAsia" w:hAnsi="Times New Roman" w:cs="Times New Roman"/>
          <w:sz w:val="26"/>
          <w:szCs w:val="26"/>
        </w:rPr>
        <w:t xml:space="preserve"> 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 формирование целостного, социально ориентированного взгляда на мир в его органичном единстве природной и социальной частей; </w:t>
      </w:r>
      <w:r w:rsidR="003045FC" w:rsidRPr="003045FC">
        <w:rPr>
          <w:rFonts w:ascii="Times New Roman" w:eastAsiaTheme="minorEastAsia" w:hAnsi="Times New Roman"/>
          <w:sz w:val="26"/>
          <w:szCs w:val="26"/>
        </w:rPr>
        <w:t>формирование уважительного отношения к иному мнению, истории и культуре других народов; овладение начальными навыками адаптации в динамично изменяющемся и развивающемся мире;</w:t>
      </w:r>
      <w:r w:rsidR="003045FC" w:rsidRPr="003045FC">
        <w:rPr>
          <w:rFonts w:ascii="Times New Roman" w:eastAsiaTheme="minorEastAsia" w:hAnsi="Times New Roman" w:cs="Times New Roman"/>
          <w:bCs/>
          <w:sz w:val="26"/>
          <w:szCs w:val="26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  <w:r w:rsidR="003045FC" w:rsidRPr="003045FC">
        <w:rPr>
          <w:rFonts w:ascii="Times New Roman" w:eastAsiaTheme="minorEastAsia" w:hAnsi="Times New Roman" w:cs="Times New Roman"/>
          <w:sz w:val="26"/>
          <w:szCs w:val="26"/>
        </w:rPr>
        <w:t xml:space="preserve"> способность к осмыслению социального окружения, своего места в нем, принятие соответствующих возрасту ценностей и социальных ролей; </w:t>
      </w:r>
      <w:r w:rsidR="003045FC" w:rsidRPr="003045FC">
        <w:rPr>
          <w:rFonts w:ascii="Times New Roman" w:eastAsiaTheme="minorEastAsia" w:hAnsi="Times New Roman"/>
          <w:sz w:val="26"/>
          <w:szCs w:val="26"/>
        </w:rPr>
        <w:t>формирование эстетических потребностей, ценностей и чувств; развитие этических чувств, доброжелательности и эмоционально-нравственной отзывчивости, понимания и сопереживания чувствам других людей; развитие навыков сотрудничества со взрослыми и сверстниками в разных социальных ситуациях;</w:t>
      </w:r>
      <w:r w:rsidR="003045FC" w:rsidRPr="003045FC">
        <w:rPr>
          <w:rFonts w:ascii="Times New Roman" w:eastAsiaTheme="minorEastAsia" w:hAnsi="Times New Roman" w:cs="Times New Roman"/>
          <w:sz w:val="26"/>
          <w:szCs w:val="26"/>
        </w:rPr>
        <w:t xml:space="preserve">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 развитие адекватных представлений о собственных возможностях, о насущно необходимом жизнеобеспечении; </w:t>
      </w:r>
      <w:r w:rsidR="003045FC" w:rsidRPr="003045FC">
        <w:rPr>
          <w:rFonts w:ascii="Times New Roman" w:eastAsiaTheme="minorEastAsia" w:hAnsi="Times New Roman" w:cs="Times New Roman"/>
          <w:sz w:val="26"/>
          <w:szCs w:val="26"/>
        </w:rPr>
        <w:lastRenderedPageBreak/>
        <w:t xml:space="preserve">овладение социально-бытовыми умениями, используемыми в повседневной жизни; владение навыками коммуникации и принятыми ритуалами социального взаимодействия, </w:t>
      </w:r>
      <w:r w:rsidR="003045FC" w:rsidRPr="003045FC">
        <w:rPr>
          <w:rFonts w:ascii="Times New Roman" w:eastAsiaTheme="minorEastAsia" w:hAnsi="Times New Roman" w:cs="Times New Roman"/>
          <w:iCs/>
          <w:sz w:val="26"/>
          <w:szCs w:val="26"/>
        </w:rPr>
        <w:t>в том числе с использованием информационных технологий.</w:t>
      </w:r>
    </w:p>
    <w:p w:rsidR="003045FC" w:rsidRPr="003045FC" w:rsidRDefault="003045FC" w:rsidP="00836991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5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Осознание себя как гражданина России </w:t>
      </w:r>
      <w:r w:rsidRPr="003045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проявляется в: стремлении пополнить свои знания о различных картинах, художниках, художественных промыслах народов России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3045FC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045FC" w:rsidRPr="003045FC" w:rsidRDefault="003045FC" w:rsidP="00836991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5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Освоение социальной роли ученика </w:t>
      </w:r>
      <w:r w:rsidRPr="003045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проявляется в: умении организовывать рабочее место и рабочее пространство (порядок в уч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ебных принадлежностях, бережное </w:t>
      </w:r>
      <w:r w:rsidRPr="003045FC">
        <w:rPr>
          <w:rFonts w:ascii="Times New Roman" w:eastAsia="Times New Roman" w:hAnsi="Times New Roman" w:cs="Times New Roman"/>
          <w:sz w:val="26"/>
          <w:szCs w:val="26"/>
          <w:lang w:eastAsia="ru-RU"/>
        </w:rPr>
        <w:t>отношение к учебникам, школьному имуществу); проя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влении ответственного поведения  </w:t>
      </w:r>
      <w:r w:rsidRPr="003045FC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(подготовка к уроку, трансляция заданий учителя дома взрослым, беспокойство по поводу соблюдения требований); соблюдении школьных правил (сидеть за партой, поднимать руку, действовать в соответствии с инструкцией учителя, правилами безопасной работы с инструментами); подчинении дисциплинарным требованиям; стремлении отвечать на вопросы учителя, быть успешным в учебе, социально одобряемые ответы на вопросы об отношении к предметам художественного искусства. </w:t>
      </w:r>
    </w:p>
    <w:p w:rsidR="003045FC" w:rsidRPr="003045FC" w:rsidRDefault="003045FC" w:rsidP="003045F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5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Сформированность навыков продуктивной межличностной коммуникации </w:t>
      </w:r>
      <w:r w:rsidRPr="003045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проявляется в: умении получать и уточнять информацию от партнера, учителя (обратиться с вопросом, просьбой); описывать результат своей изобразительной деятельности, говорить об испытываемых эмоциях, намерениях в отношении объектов художественного творчества, наблюдаемых объектов; способности объяснять что-либо, выслушивать объяснение или мнение коммуникативного партнера (ребенка и взрослого, знакомого и малознакомого).</w:t>
      </w:r>
    </w:p>
    <w:p w:rsidR="003045FC" w:rsidRDefault="003045FC" w:rsidP="003045F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5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Сформированность социально одобряемого (этичного) поведения </w:t>
      </w:r>
      <w:r w:rsidRPr="003045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проявляется в: использовании форм речевого этикета в различных учебных ситуациях; умении сочувствовать при затруднениях и неприятностях, выражать согласие (стремление) помочь при выполнении коллективной работы; уважительном отношении к результатам художественного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творчества.</w:t>
      </w:r>
    </w:p>
    <w:p w:rsidR="003045FC" w:rsidRPr="003045FC" w:rsidRDefault="003045FC" w:rsidP="003045F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5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Сформированность эстетических потребностей, ценностей и чувств </w:t>
      </w:r>
      <w:r w:rsidRPr="003045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проявляется в: различении красивого и некрасивого; проявлении интереса к демонстрации произведений скульптуры, живописи, красот природы и предметного мир; стремлении замечать и создавать красоту вокруг себя (украшать поделку, пр.).</w:t>
      </w:r>
    </w:p>
    <w:p w:rsidR="003045FC" w:rsidRPr="003045FC" w:rsidRDefault="003045FC" w:rsidP="003045F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5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Сформированность самосознания, в т.ч. адекватных представлений о собственных возможностях и ограничениях </w:t>
      </w:r>
      <w:r w:rsidRPr="003045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проявляется в: осознании своих затруднений (не понимаю, не успел), потребностей (плохо видно, надо выйти, повторите, пожалуйста); умении разграничивать ситуации, требующие и не требующие помощи педагога; стремлении получить одобряемый результат своего изобразительного творчества.</w:t>
      </w:r>
    </w:p>
    <w:p w:rsidR="003045FC" w:rsidRPr="003045FC" w:rsidRDefault="003045FC" w:rsidP="003045FC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045F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Овладение основами художественной деятельности, необходимой в разных жизненных сферах проявляется в умениях:</w:t>
      </w:r>
      <w:r w:rsidRPr="003045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организовывать рабочее место; </w:t>
      </w:r>
      <w:r w:rsidRPr="003045F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пользоваться инструментами и приспособлениями для изобразительной деятельности в соответствии с их свойствами. </w:t>
      </w:r>
    </w:p>
    <w:p w:rsidR="003045FC" w:rsidRPr="00836991" w:rsidRDefault="003045FC" w:rsidP="00556092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836991">
        <w:rPr>
          <w:rFonts w:ascii="Times New Roman" w:eastAsiaTheme="minorEastAsia" w:hAnsi="Times New Roman" w:cs="Times New Roman"/>
          <w:b/>
          <w:sz w:val="26"/>
          <w:szCs w:val="26"/>
        </w:rPr>
        <w:t xml:space="preserve">Метапредметные результаты </w:t>
      </w:r>
    </w:p>
    <w:p w:rsidR="003045FC" w:rsidRPr="00556092" w:rsidRDefault="003045FC" w:rsidP="00556092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3045FC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3045FC">
        <w:rPr>
          <w:rFonts w:ascii="Times New Roman" w:eastAsiaTheme="minorEastAsia" w:hAnsi="Times New Roman" w:cs="Times New Roman"/>
          <w:sz w:val="26"/>
          <w:szCs w:val="26"/>
        </w:rPr>
        <w:t xml:space="preserve">индивидуальных возможностей и особых образовательных потребностей обучающихся </w:t>
      </w:r>
      <w:r w:rsidRPr="003045FC">
        <w:rPr>
          <w:rFonts w:ascii="Times New Roman" w:eastAsia="Times New Roman" w:hAnsi="Times New Roman" w:cs="Times New Roman"/>
          <w:bCs/>
          <w:sz w:val="26"/>
          <w:szCs w:val="26"/>
        </w:rPr>
        <w:t>метапредметные результаты</w:t>
      </w:r>
      <w:r w:rsidRPr="003045FC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3045FC">
        <w:rPr>
          <w:rFonts w:ascii="Times New Roman" w:eastAsiaTheme="minorEastAsia" w:hAnsi="Times New Roman" w:cs="Times New Roman"/>
          <w:bCs/>
          <w:sz w:val="26"/>
          <w:szCs w:val="26"/>
        </w:rPr>
        <w:t xml:space="preserve"> овладение способностью принимать и сохранять цели и задачи решения типовых учебных и практических задач, коллективного поиска средств их осуществления;</w:t>
      </w:r>
      <w:r w:rsidRPr="003045FC">
        <w:rPr>
          <w:rFonts w:ascii="Times New Roman" w:eastAsiaTheme="minorEastAsia" w:hAnsi="Times New Roman" w:cs="Times New Roman"/>
          <w:sz w:val="26"/>
          <w:szCs w:val="26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формирование умения понимать причины успеха/неуспеха учебной деятельности и способности конструктивно действовать даже в ситуациях неуспеха; овладение навыками смыслового чтения </w:t>
      </w:r>
      <w:r w:rsidRPr="003045FC">
        <w:rPr>
          <w:rFonts w:ascii="Times New Roman" w:eastAsiaTheme="minorEastAsia" w:hAnsi="Times New Roman" w:cs="Times New Roman"/>
          <w:bCs/>
          <w:sz w:val="26"/>
          <w:szCs w:val="26"/>
        </w:rPr>
        <w:t>доступных по содержанию и объему художественных текстов и научно-популярных статей в соответствии с целями и задачами;</w:t>
      </w:r>
      <w:r w:rsidRPr="003045FC">
        <w:rPr>
          <w:rFonts w:ascii="Times New Roman" w:eastAsiaTheme="minorEastAsia" w:hAnsi="Times New Roman" w:cs="Times New Roman"/>
          <w:sz w:val="26"/>
          <w:szCs w:val="26"/>
        </w:rPr>
        <w:t xml:space="preserve"> осознанно строить речевое высказывание в соответствии с задачами коммуникации и составлять тексты в устной и письменной формах;овладение логическими действиями сравнения, анализа, синтеза, обобщения, классификации </w:t>
      </w:r>
      <w:r w:rsidRPr="003045FC">
        <w:rPr>
          <w:rFonts w:ascii="Times New Roman" w:eastAsiaTheme="minorEastAsia" w:hAnsi="Times New Roman" w:cs="Times New Roman"/>
          <w:bCs/>
          <w:sz w:val="26"/>
          <w:szCs w:val="26"/>
        </w:rPr>
        <w:t>по родовидовым признакам</w:t>
      </w:r>
      <w:r w:rsidRPr="003045FC">
        <w:rPr>
          <w:rFonts w:ascii="Times New Roman" w:eastAsiaTheme="minorEastAsia" w:hAnsi="Times New Roman" w:cs="Times New Roman"/>
          <w:sz w:val="26"/>
          <w:szCs w:val="26"/>
        </w:rPr>
        <w:t xml:space="preserve">, установления аналогий и причинно-следственных связей, построения рассуждений, отнесения к известным понятиям </w:t>
      </w:r>
      <w:r w:rsidRPr="003045FC">
        <w:rPr>
          <w:rFonts w:ascii="Times New Roman" w:eastAsiaTheme="minorEastAsia" w:hAnsi="Times New Roman" w:cs="Times New Roman"/>
          <w:bCs/>
          <w:sz w:val="26"/>
          <w:szCs w:val="26"/>
        </w:rPr>
        <w:t>на уровне, соответствующем индивидуальным возможностям</w:t>
      </w:r>
      <w:r w:rsidRPr="003045FC">
        <w:rPr>
          <w:rFonts w:ascii="Times New Roman" w:eastAsiaTheme="minorEastAsia" w:hAnsi="Times New Roman" w:cs="Times New Roman"/>
          <w:sz w:val="26"/>
          <w:szCs w:val="26"/>
        </w:rPr>
        <w:t>; готовность слушать собеседника и вести диалог;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</w:t>
      </w:r>
    </w:p>
    <w:p w:rsidR="00556092" w:rsidRPr="00556092" w:rsidRDefault="003045FC" w:rsidP="00556092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5560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Сформированные познавательные универсальные учебные действия </w:t>
      </w:r>
      <w:r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проявляются в умении: </w:t>
      </w:r>
      <w:r w:rsidRPr="00556092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ориентироваться в </w:t>
      </w:r>
      <w:r w:rsidR="00556092" w:rsidRPr="00556092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известных понятиях; </w:t>
      </w:r>
      <w:r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>сравнивать, группировать предметы, объекты: находить общее и различие; с помощью учителя отличать новое от уже известного; анализировать объекты изобразительной деятельности с выделением их существенных признаков; обобщать – выделять класс</w:t>
      </w:r>
      <w:r w:rsidR="00556092"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объектов по заданному признаку;</w:t>
      </w:r>
      <w:r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использовать элементарные знаково-символические средства для организации своих познавательных процессов; устанавливать причинно-следственные связи между событиями и явлениями. </w:t>
      </w:r>
    </w:p>
    <w:p w:rsidR="00556092" w:rsidRPr="00556092" w:rsidRDefault="003045FC" w:rsidP="0055609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560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Сформированные регулятивные универсальные учебные действия </w:t>
      </w:r>
      <w:r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проявляются в умении: определять цель выполнения заданий под руководством учителя; выполнять практическую работу по предложенному учителем плану с опорой на образцы, рисунки, схемы;</w:t>
      </w:r>
      <w:r w:rsidRPr="00556092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самостоятельно ориентироваться в задании, где ученику предоставляется возможность выбора материалов и способов выполнения задания;самостоятельно планировать последовательность выполнения действий по образцу; контролировать свои действия в процессе выполнения работы и после ее завершения;</w:t>
      </w:r>
      <w:r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предлагать конструкторско-технологические приёмы и способы выполнения отдельных этапов изобразительной деятельности (на основе пробных поисковых упражнений и </w:t>
      </w:r>
      <w:r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продуктивных заданий в учебнике) из числа освоенных, работая по плану, составленному с учителем, осуществлять контроль точности выполнения операций (с п</w:t>
      </w:r>
      <w:r w:rsidR="00556092"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омощью шаблонов, инструментов); </w:t>
      </w:r>
      <w:r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выполнять инструкции и требования учителя, соблюдать основные требования к организации учебной деятельности;исправлять допущенные ошибки, соотносить полученный результат с образцом и замечать несоответствия под руководством учителя и самостоятельно.</w:t>
      </w:r>
    </w:p>
    <w:p w:rsidR="00556092" w:rsidRPr="00556092" w:rsidRDefault="003045FC" w:rsidP="00556092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55609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Сформированные коммуникативные универсальные учебные действия </w:t>
      </w:r>
      <w:r w:rsidR="00556092"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проявляются в умении: </w:t>
      </w:r>
      <w:r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отвечать на вопросы учителя, товарищей по классу, участвовать в диалоге на уроке;соблюдать нормы речевого этикета в трудовом взаимодействии; принимать участие в коллективных работах, работе в парах и группах;договариваться с партнерами и приходить к общему решению; </w:t>
      </w:r>
      <w:r w:rsidRPr="00556092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</w:t>
      </w:r>
      <w:r w:rsidR="00556092"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слушать собеседника, вступать в диалог по учебной проблеме и поддерживать его; адекватно использовать речевые средства для решения коммуни</w:t>
      </w:r>
      <w:r w:rsidR="00556092" w:rsidRPr="0055609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кативных и познавательных задач.</w:t>
      </w:r>
    </w:p>
    <w:p w:rsidR="00556092" w:rsidRPr="00836991" w:rsidRDefault="00556092" w:rsidP="00EB040D">
      <w:pPr>
        <w:spacing w:after="0" w:line="276" w:lineRule="auto"/>
        <w:ind w:firstLine="709"/>
        <w:jc w:val="both"/>
        <w:rPr>
          <w:rFonts w:ascii="Times New Roman" w:eastAsiaTheme="minorEastAsia" w:hAnsi="Times New Roman" w:cs="Times New Roman"/>
          <w:b/>
          <w:sz w:val="26"/>
          <w:szCs w:val="26"/>
        </w:rPr>
      </w:pPr>
      <w:r w:rsidRPr="00836991">
        <w:rPr>
          <w:rFonts w:ascii="Times New Roman" w:eastAsia="Calibri" w:hAnsi="Times New Roman" w:cs="Times New Roman"/>
          <w:b/>
          <w:sz w:val="26"/>
          <w:szCs w:val="26"/>
        </w:rPr>
        <w:t>Предметные результаты</w:t>
      </w:r>
    </w:p>
    <w:p w:rsidR="00556092" w:rsidRPr="00EB040D" w:rsidRDefault="00556092" w:rsidP="00EB040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EB040D">
        <w:rPr>
          <w:rFonts w:ascii="Times New Roman" w:eastAsiaTheme="minorEastAsia" w:hAnsi="Times New Roman" w:cs="Times New Roman"/>
          <w:sz w:val="26"/>
          <w:szCs w:val="26"/>
        </w:rPr>
        <w:t>индивидуальных возможностей и особых образовательных потребностей обучающихся предметные р</w:t>
      </w:r>
      <w:r w:rsidRPr="00EB040D">
        <w:rPr>
          <w:rFonts w:ascii="Times New Roman" w:eastAsia="Times New Roman" w:hAnsi="Times New Roman" w:cs="Times New Roman"/>
          <w:bCs/>
          <w:sz w:val="26"/>
          <w:szCs w:val="26"/>
        </w:rPr>
        <w:t>езультаты</w:t>
      </w:r>
      <w:r w:rsidRPr="00EB040D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EB040D">
        <w:rPr>
          <w:rFonts w:ascii="Times New Roman" w:hAnsi="Times New Roman" w:cs="Times New Roman"/>
          <w:kern w:val="28"/>
          <w:sz w:val="26"/>
          <w:szCs w:val="26"/>
        </w:rPr>
        <w:t>сформированность первоначальных представлений о роли изобразительного искусства в жизни человека, его роли в духовно-нравственном развитии человека;</w:t>
      </w:r>
      <w:r w:rsidRPr="00EB040D"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  <w:t>развитие эстетических чувств, умения видеть и понимать красивое, дифференцировать красивое от «некрасивого», высказывать оценочные суждения о произведениях искусства; воспитание активного эмоционально-эстетического отношения к произведениям искусства;</w:t>
      </w:r>
      <w:r w:rsidRPr="00EB040D">
        <w:rPr>
          <w:rFonts w:ascii="Times New Roman" w:hAnsi="Times New Roman" w:cs="Times New Roman"/>
          <w:kern w:val="28"/>
          <w:sz w:val="26"/>
          <w:szCs w:val="26"/>
        </w:rPr>
        <w:t xml:space="preserve">овладение элементарными практическими умениями и навыками в различных видах художественной деятельности </w:t>
      </w:r>
      <w:r w:rsidRPr="00EB040D"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  <w:t>(изобразительного, декоративно-прикладного и народного искусства, скульптуры, дизайна и др.);</w:t>
      </w:r>
      <w:r w:rsidRPr="00EB040D">
        <w:rPr>
          <w:rFonts w:ascii="Times New Roman" w:hAnsi="Times New Roman" w:cs="Times New Roman"/>
          <w:kern w:val="28"/>
          <w:sz w:val="26"/>
          <w:szCs w:val="26"/>
        </w:rPr>
        <w:t>умение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  <w:r w:rsidRPr="00EB040D">
        <w:rPr>
          <w:rFonts w:ascii="Times New Roman" w:hAnsi="Times New Roman" w:cs="Times New Roman"/>
          <w:bCs/>
          <w:color w:val="000000"/>
          <w:kern w:val="28"/>
          <w:sz w:val="26"/>
          <w:szCs w:val="26"/>
        </w:rPr>
        <w:t>овладение практическими умениями самовыражения средствами изобразительного искусства</w:t>
      </w:r>
      <w:r w:rsidRPr="00EB040D">
        <w:rPr>
          <w:rFonts w:ascii="Times New Roman" w:hAnsi="Times New Roman" w:cs="Times New Roman"/>
          <w:kern w:val="28"/>
          <w:sz w:val="26"/>
          <w:szCs w:val="26"/>
        </w:rPr>
        <w:t>.</w:t>
      </w:r>
    </w:p>
    <w:p w:rsidR="002E6303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По итогам обучения во 2 классе можно проверять сформированность следующих 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знаний, представлений и умений: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первоначальными представлениями о роли изобразительного искусства в жизни человека, его роли в духовно-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нравственном развитии человека;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проявление эстетических чувств, умения видеть и понимать красивое, дифференцировать красивое от «некрасивого», воспитание активного эмоционально-эстетического отношения к произведениям иск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усства;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овладение элементарными практическими умениями и навыками в различных видах художественной деятельности (изобразительного, декоративно-прикладного и народного искусства, дизайна и др.); умение воспринимать и выделять в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окружающем мире (как в природном, так и в социальном) эстетически привлекательные объекты, проявлять к ним собственное эмоционально-оценочное отношение; овладение практическими умениями самовыражения средств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ами изобразительного искусства;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 организовывать свое рабочее место, соблюдать правила техники безопасной работы с красками (гуашь, акварель), палитрой, фломастерами, карандашами, пластилином, бумагой, ножницами; умение аргументированно высказывать суждение о воспринимаемых произведениях искусства; умение смешивать краски и получать новые цвета и оттенки; умение различать основные и сост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авные, холодные и тёплые цвета;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 экспериментировать, исследовать возможности краски в процессе соз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дания различных цветовых пятен;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 наблюдать, изображать природные стихии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владение названиями оттенков цветов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 работать крупными кистями, сгибать, разрезать и склеивать бумагу разными способами (Конус, цилиндр, гармошка), использовать различны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техники (мозаика, аппликация);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 использовать для изображения замысла различные материалы: серпантин, 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конфетти, семена, нитки, траву;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 использовать для изображения замысла 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природные мотивы: узоры, формы;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 отражать 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контрастные по характеру образы;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 анализировать с позиций творческих задач данной темы, с точки зрения соде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ржания и средств его выражения;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 в групповой работ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по созданию панно и коллажей;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      свободно, без напряжения проводить от руки линии в нужных направлениях, не по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ворачивая при этом лист бумаги;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 умение    ориентироваться на плоскости листа бумаги и в готовой геометрической форме в соот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ветствии с инструкцией учителя;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 умение     использовать данные учителем ориентиры (опорные точки) и в соответствии с ними размеща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ть изображение на листе бумаги;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 умение   закрашивать рисунок цветными карандашами, соблюдая контуры изображения, направление штрихов и равномерный характер нажима        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карандаш;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      рисовать от руки предметы округлой, прям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оугольной и треугольной формы;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понимать принцип повторения или чередования элементов в узоре (по форме и цвету); умение      узнавать в иллюстрациях персонажей народных сказок, проявлять эмоциональн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о-эстетическое отношение к ним.</w:t>
      </w:r>
    </w:p>
    <w:p w:rsidR="002E6303" w:rsidRPr="00864D16" w:rsidRDefault="00556092" w:rsidP="00864D16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Раздел «Восприятие искусства и виды художественной деятельности»</w:t>
      </w:r>
      <w:r w:rsidR="0068459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: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умение различать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  умение различать основные виды и жанры пластических и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скусств, понимать их специфику;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умение эмоционально-ценностно 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едствами художественного языка;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умение узнавать, воспринимать, описывать и эмоционально оценивать шедевры русского и мирового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искусства, изображающие природу, человека, различные стороны (разнообразие, красоту, трагизм и т. д.) окруж</w:t>
      </w:r>
      <w:r w:rsidR="00864D16">
        <w:rPr>
          <w:rFonts w:ascii="Times New Roman" w:eastAsia="Times New Roman" w:hAnsi="Times New Roman" w:cs="Times New Roman"/>
          <w:sz w:val="26"/>
          <w:szCs w:val="26"/>
          <w:lang w:eastAsia="ru-RU"/>
        </w:rPr>
        <w:t>ающего мира и жизненных явлений;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называть ведущие художественные музеи России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 воспринимать произведения изобразительного искусства, участвовать в обсуждении их содержания и выразительных средств, объяснять сюжеты и со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держание знакомых произведений;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 видеть проявления художественной культуры вокруг: музеи искусства, архитектура, скульптура, дизайн, декоративные искусс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тва в доме, на улице, в театре;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высказывать суждение о художественных произведениях, изображающих природу и человека в разл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ичных эмоциональных состояниях.</w:t>
      </w:r>
    </w:p>
    <w:p w:rsidR="002E6303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Раздел «Азбука иск</w:t>
      </w:r>
      <w:r w:rsidR="00864D16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усства. Как говорит искусство?»: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 создавать простые композиции на заданную тему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плоскости и в пространстве;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умение 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 умение 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учебно-творческой деятельности;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умение 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обли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ка, одежды, украшений человека;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умение 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художественном конструировании;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 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учетом местных условий);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</w:t>
      </w:r>
      <w:r w:rsidRPr="00EB040D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ых композиций на заданные темы;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 моделировать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изобразительного искусства; умение выполнять простые рису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нки и орнаментальные композиции.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Раздел «Значимые темы искус</w:t>
      </w:r>
      <w:r w:rsidR="00684599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ства. О чем говорит искусство?»: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умение осознавать главные темы искусства и отражать их в собственной художественно-творческой деятельности; умение выбирать художественные материалы, средства художественной выразительности для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создания образов природы, человека, явлений и передачи своего отношения к ним; решать художественные задачи с опорой на правила перспективы, цветоведения, усвоенные способы действия; умение передавать характер и намерения объекта (природы, человека, сказочного героя, предмета, явления и т. д.) в живописи, графике и скульптуре, выражая свое отношен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ие к качествам данного объекта;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умение видеть, чувствовать и изображать красоту и разнообразие природы, человека, зданий, предметов; умение понимать и передавать в художественной работе разницу представлений о красоте человека в разных культурах мира, проявлять терпимость к другим вкусам 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и мнениям;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умение изображать пейзажи, натюрморты, портреты, выражая к ни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 свое эмоциональное отношение;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 изображать многофигурные композиции на значимые жизненные темы и участвовать в коллективных работах на эти темы. </w:t>
      </w:r>
    </w:p>
    <w:p w:rsidR="00556092" w:rsidRPr="00EB040D" w:rsidRDefault="00556092" w:rsidP="00864D16">
      <w:pPr>
        <w:tabs>
          <w:tab w:val="left" w:pos="5385"/>
        </w:tabs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>Примеры к</w:t>
      </w:r>
      <w:r w:rsidR="00864D16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>онтрольно-оценочных мероприятий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>Критерии оценки устных индивидуальных и фронтальных ответов</w:t>
      </w:r>
      <w:r w:rsidR="00684599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 xml:space="preserve">: 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активность участия;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умение собеседни</w:t>
      </w:r>
      <w:r w:rsidR="002E6303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 прочувствовать суть вопроса;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развернутость ответов, о</w:t>
      </w:r>
      <w:r w:rsidR="00EB040D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бразность, аргументированность; самостоятельность;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оригинальность суждений.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>Критерии и система оценки творческой работы</w:t>
      </w:r>
      <w:r w:rsidR="00684599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:</w:t>
      </w:r>
      <w:r w:rsidR="00EB040D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</w:t>
      </w:r>
      <w:r w:rsidR="00EB040D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идея и содержание); в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ладение техникой: как ученик пользуется художественными материалами, как использует выразительные художественные</w:t>
      </w:r>
      <w:r w:rsidR="00EB040D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средства в выполнении задания; о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бщее впечатление от работы. Оригинальность, яркость и эмоциональность созданного образа, чувство меры в оформлении и </w:t>
      </w:r>
      <w:r w:rsidR="00EB040D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соответствие оформления работы; а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ккуратность всей работы.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i/>
          <w:sz w:val="26"/>
          <w:szCs w:val="26"/>
          <w:u w:val="single"/>
          <w:lang w:eastAsia="ru-RU"/>
        </w:rPr>
        <w:t xml:space="preserve">Текущий контроль: 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А) оценка качества работы на уроке. 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 по следующим параметрам (условная балльная оценка):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Адекватность действий: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5 – выполняет задания, в парной и подгрупповой работе целенаправлен, решает поставленные задачи адекватным способом.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4 – выполняет задания, в парной и подгрупповой работе может уходить от задания, решать поставленную задачу недостаточно адекватными способами, но подобные проявления удалось скорректировать.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затрудняется выполнить задание, но это удается скорректировать. Поведение в парной и подгрупповой работе не способствует выполнению задания.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задание не выполняет, коррекция не удается. Поведение в парной и подгрупповой работе препятствует выполнению задания партнерами по взаимодействию.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Правильность действий:</w:t>
      </w:r>
      <w:r w:rsidRPr="00EB04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5 – выполняет задание правильно или нужна небольшая (стимулирующая, организующая) помощь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4 - выполняет задание правильно, но нужна небольшая обучающая помощь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выполняет задание правильно, но нужна существенная обучающая помощь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задание не выполняет, помощь не принимает.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Вербальное оформление ответов: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5 – оформление ответа грамматически и стилистически правильное или с минимальными недочетами.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4 – недочеты в построении фразы или словоупотреблении, не затрудняющие понимание.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Неточное словоупотребление, смысл фраз улавливается с трудом или шаблонный ответ, копирование ответа предшественника.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ответ представляет собой отдельные, иногда не связанные по смыслу, слова.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i/>
          <w:iCs/>
          <w:sz w:val="26"/>
          <w:szCs w:val="26"/>
          <w:u w:val="single"/>
          <w:lang w:eastAsia="ru-RU"/>
        </w:rPr>
        <w:t>Качество выполнения работы.</w:t>
      </w:r>
      <w:r w:rsidRPr="00EB040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5 – работа выполнена аккуратно, точно, внесены творческие эстетические преобразования, соответствующие общему замыслу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4 – работа выполнена аккуратно, с небольшими неточностями, без творческих эстетических преобразований.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работа выполнена неаккуратно с большими недочетами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работа не выполнена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EB040D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Итоговая оценка может быть установлена с учетом </w:t>
      </w:r>
      <w:r w:rsidRPr="00EB040D">
        <w:rPr>
          <w:rFonts w:ascii="Times New Roman" w:eastAsia="Times New Roman" w:hAnsi="Times New Roman" w:cs="Times New Roman"/>
          <w:bCs/>
          <w:i/>
          <w:iCs/>
          <w:sz w:val="26"/>
          <w:szCs w:val="26"/>
          <w:u w:val="single"/>
          <w:lang w:eastAsia="ru-RU"/>
        </w:rPr>
        <w:t>балльных показателей</w:t>
      </w:r>
      <w:r w:rsidRPr="00EB040D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: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18-20 баллов – «отлично».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13-17 баллов – «хорошо».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10-12 баллов - «удовлетворительно».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8-9 баллов – «неудовлетворительно».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EB040D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Оценка может выставляться на основе </w:t>
      </w:r>
      <w:r w:rsidRPr="00EB040D">
        <w:rPr>
          <w:rFonts w:ascii="Times New Roman" w:eastAsia="Times New Roman" w:hAnsi="Times New Roman" w:cs="Times New Roman"/>
          <w:bCs/>
          <w:i/>
          <w:iCs/>
          <w:sz w:val="26"/>
          <w:szCs w:val="26"/>
          <w:u w:val="single"/>
          <w:lang w:eastAsia="ru-RU"/>
        </w:rPr>
        <w:t>качественной характеристики</w:t>
      </w:r>
      <w:r w:rsidRPr="00EB040D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: </w:t>
      </w:r>
    </w:p>
    <w:p w:rsidR="00556092" w:rsidRPr="00EB040D" w:rsidRDefault="00556092" w:rsidP="003A2D8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Оценка «5»</w:t>
      </w:r>
      <w:r w:rsid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: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 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учащийся полностью справляется с поставленной целью урока; </w:t>
      </w:r>
    </w:p>
    <w:p w:rsidR="003A2D85" w:rsidRDefault="00556092" w:rsidP="003A2D85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 правильно излагает изученный материал и умеет применять </w:t>
      </w:r>
      <w:r w:rsidR="003A2D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полученные знания на практике; 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тщательно спланированы действия и рационально организовано рабочее место;</w:t>
      </w:r>
      <w:r w:rsidR="003A2D8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правильно выполнялись приемы художественной техники, самостоятельно и творчески выполнялась работа;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верно решает композицию рисунка, т.е. гармонично согласовывает между со</w:t>
      </w:r>
      <w:r w:rsidR="003A2D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бой все компоненты изображения;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умеет подметить и передать в из</w:t>
      </w:r>
      <w:r w:rsidR="003A2D8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ображении наиболее характерное;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работа выполнена с учетом установленных требований;полностью соблюдались правила техники безопасности.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56092" w:rsidRPr="00EB040D" w:rsidRDefault="00556092" w:rsidP="003A2D8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Оценка «4»</w:t>
      </w:r>
      <w:r w:rsidR="003A2D85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: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учащийся полностью овладел программным материалом, но при изложении его допускает неточн</w:t>
      </w:r>
      <w:r w:rsidR="003A2D85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ости второстепенного характера;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гармонично согласовывает между собой все компоненты изображения; умеет подметить, но не совсем точно передает в изображении наиболее </w:t>
      </w:r>
      <w:r w:rsidR="003A2D85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характерное;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допущены незначительные недостатки в планировании и организации рабочего места; в основном правильно выполняются приемы художественной техники;работа 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lastRenderedPageBreak/>
        <w:t>выполнялась самостоятельно;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норма времени выполнена или недовыполнена на10-15 %;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 работа выполнена с незначительными отклонениями;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полностью соблюдались правила техники безопасности.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56092" w:rsidRPr="00EB040D" w:rsidRDefault="00556092" w:rsidP="003A2D8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Оценка «3»</w:t>
      </w:r>
      <w:r w:rsidR="003A2D85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 xml:space="preserve">: 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учащийся слабо справляется с поставленной целью урока; допускает неточность в </w:t>
      </w:r>
      <w:r w:rsidR="003A2D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изложении изученного материала; 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имеют место недостатки в планировании и организации рабочего места;отдельные приемы художественной техники выполнялись неправильно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(восприятия формы, конструкции, величины, цвета предметов в пространстве) и требуют корректировку со стороны учителя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; самостоятельность в работе была низкой; норма времени недовыполнена на 15-20 %; работа выполнена с нарушением отдельных требований;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B040D">
        <w:rPr>
          <w:rFonts w:ascii="Times New Roman" w:eastAsia="Times New Roman" w:hAnsi="Times New Roman" w:cs="Times New Roman"/>
          <w:sz w:val="26"/>
          <w:szCs w:val="26"/>
          <w:shd w:val="clear" w:color="auto" w:fill="FFFFFB"/>
          <w:lang w:eastAsia="ru-RU"/>
        </w:rPr>
        <w:t>не полностью соблюдались правила техники безопасности.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A2D85" w:rsidRDefault="00556092" w:rsidP="003A2D8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Текущий контроль должен быть постоянным, а не эпизодическим. </w:t>
      </w:r>
    </w:p>
    <w:p w:rsidR="00556092" w:rsidRPr="003A2D85" w:rsidRDefault="00556092" w:rsidP="00864D16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3A2D8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Итоговый контроль осущес</w:t>
      </w:r>
      <w:r w:rsidR="00864D16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твляется в конце учебного года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«отлично» ставится при основном соответствии перечисленным выше требованиям текущего и промежуточного контроля.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«хорошо» ставится при наличии различных недочетов по выделенным параметрам.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Оценка «удовлетворительно» ставится при соответствии минимальным требованиям по всем выделенным разделам. </w:t>
      </w:r>
    </w:p>
    <w:p w:rsidR="00EB040D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«неудовлетворительно» означает отсутствие </w:t>
      </w:r>
      <w:r w:rsidR="00EB040D"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необходимых навыков.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Пример итогового теста</w:t>
      </w:r>
      <w:r w:rsidR="00EB040D" w:rsidRPr="00EB040D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:</w:t>
      </w:r>
      <w:r w:rsidRPr="00EB040D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1. Отметь три основные краски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Красный, зелёный, жёлтый </w:t>
      </w:r>
      <w:r w:rsidRPr="00EB0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красный, синий, жёлтый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в) зелёный, жёлтый, синий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2. Отметь трёх мастеров, которые помогают тебе в работе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Мастер Терпения, Мастер Воображения, Мастер Постройки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б) Мастер Изображения, Мастер Постройки, Мастер Воображения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Мастер Изображения, Мастер Постройки, Мастер Украшения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3. Отметь материалы, которые ты используешь на уроках ИЗО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гуашь, акварельные краски, карандаши, восковые мелки, ножницы,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б) гуашь, акварельные краски, карандаши, восковые мелки, пастель, кисти.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гуашь, акварельные краски, бумагу, восковые мелки, пластилин, пастель.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4. Кто рисует автопортрет?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сам художник б) художник анималист в) скульптор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5. Кто рисует животных?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сам художник </w:t>
      </w:r>
      <w:r w:rsidRPr="00EB0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б)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художник анималист в) скульптор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6. Отметь инструменты, которыми пользуется художник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кисти, акварель, карандаши, палочки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б) акварель, карандаши, палочки,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в)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кисти, ножницы, палочки.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7. Что такое пейзаж?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изображение овощей, фруктов, отдельных предметов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б)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изображение природы в) изображение людей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8. Отметь графические средства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 линия б) штрих в) пятно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г) рисунок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9. Что такое живопись? </w:t>
      </w:r>
    </w:p>
    <w:p w:rsidR="00556092" w:rsidRPr="00EB040D" w:rsidRDefault="00556092" w:rsidP="00EB040D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а)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рисунок акварелью, тушью, масляными красками </w:t>
      </w:r>
    </w:p>
    <w:p w:rsidR="00556092" w:rsidRPr="00EB040D" w:rsidRDefault="00556092" w:rsidP="003A2D85">
      <w:pPr>
        <w:shd w:val="clear" w:color="auto" w:fill="FFFFFF"/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б) рисунок тушью, углём, карандашом, ручкой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</w:pPr>
      <w:r w:rsidRPr="00EB040D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Критерии оценивания</w:t>
      </w:r>
      <w:r w:rsidR="003A2D85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:</w:t>
      </w:r>
      <w:r w:rsidRPr="00EB040D">
        <w:rPr>
          <w:rFonts w:ascii="Times New Roman" w:eastAsia="Times New Roman" w:hAnsi="Times New Roman" w:cs="Times New Roman"/>
          <w:i/>
          <w:sz w:val="26"/>
          <w:szCs w:val="26"/>
          <w:u w:val="single"/>
          <w:lang w:eastAsia="ru-RU"/>
        </w:rPr>
        <w:t>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«отлично» ставится, если у ученика 9-10 правильных ответов</w:t>
      </w:r>
      <w:r w:rsidR="003A2D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«хорошо» ставится, если у ученика 7-8 правильных ответов</w:t>
      </w:r>
      <w:r w:rsidR="003A2D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«удовлетворительно» ставится, если у ученика 5-6 правильных ответов</w:t>
      </w:r>
      <w:r w:rsidR="003A2D8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556092" w:rsidRPr="00EB040D" w:rsidRDefault="00556092" w:rsidP="00EB040D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B040D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«неудовлетворительно», если у ученика менее 5 правильных ответов </w:t>
      </w:r>
    </w:p>
    <w:p w:rsidR="003A2D85" w:rsidRDefault="003A2D85" w:rsidP="00684599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32F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3A2D85" w:rsidRPr="00B050E3" w:rsidRDefault="003A2D85" w:rsidP="0068459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Восприятие произведений искусства.</w:t>
      </w:r>
      <w:r w:rsidRPr="00684599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Образная сущность искусства: художественный образ, его условность, передача общего через единичное. Отражение в произведениях пластических искусств общечеловеческих идей о нравственности и эстетике: отношение к природе, человеку и обществу. </w:t>
      </w:r>
    </w:p>
    <w:p w:rsidR="003A2D85" w:rsidRPr="00B050E3" w:rsidRDefault="003A2D85" w:rsidP="0068459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Рисунок.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рисунка в искусстве: основная и вспомогательная. Красота и разнообразие природы. Изображение деревьев, птиц, животных: общие и характерные черты. </w:t>
      </w:r>
    </w:p>
    <w:p w:rsidR="003A2D85" w:rsidRPr="00B050E3" w:rsidRDefault="003A2D85" w:rsidP="0068459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Живопись.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Красота и разнообразие природы, выраженные средствами живописи. </w:t>
      </w: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Скульптура.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Материалы скульптуры и их роль в создании выразительного образа. Объём — основа языка скульптуры. </w:t>
      </w:r>
    </w:p>
    <w:p w:rsidR="003A2D85" w:rsidRPr="00B050E3" w:rsidRDefault="003A2D85" w:rsidP="00684599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Художественное конструирование и дизайн.</w:t>
      </w: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Разнообразие материалов для художественного конструирования и моделирования (пластилин, бумага, картон и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 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др.). Приёмы работы с различными материалами для создания выразительного образа. </w:t>
      </w:r>
    </w:p>
    <w:p w:rsidR="003A2D85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Декоративно-</w:t>
      </w: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softHyphen/>
        <w:t>прикладное искусство.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 человека в традиционной культуре. Представления народа о мужской и женской красоте, отражённые в изобразительном искусстве, сказках, песнях. Сказочные образы в народной культуре и декоративно-прикладном искусстве. </w:t>
      </w:r>
    </w:p>
    <w:p w:rsidR="003A2D85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  <w:t>Азбука искусства. Как говорит искусство?</w:t>
      </w:r>
      <w:r w:rsidRPr="00B050E3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 </w:t>
      </w:r>
    </w:p>
    <w:p w:rsidR="003A2D85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Цвет.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контраста в композиции: низкое и высокое, большое и маленькое, тонкое и толстое, тёмное и светлое, т.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 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д. Смешение цветов. Роль белой и чёрной красок в эмоциональном звучании и выразительности образа. Эмоциональные возможности цвета. </w:t>
      </w: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Линия.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Многообразие линий. Линия, штрих, пятно и художественный образ. Передача с помощью линии эмоционального состояния природы, человека, животного. </w:t>
      </w:r>
    </w:p>
    <w:p w:rsidR="003A2D85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Форма.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Разнообразие форм предметного м</w:t>
      </w:r>
      <w:r w:rsidR="00B050E3"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ира, и передача их на плоскости,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пространстве. Сходство и контраст форм. Простые геометрические формы. Природные формы. </w:t>
      </w:r>
    </w:p>
    <w:p w:rsidR="003A2D85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</w:t>
      </w: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Объём.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Объём в пространстве и объём на плоскости. Способы передачи объёма. Выразительность объёмных композиций. </w:t>
      </w:r>
    </w:p>
    <w:p w:rsidR="003A2D85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Ритм.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Ритм линий, пятен, цвета. Роль ритма в эмоциональном звучании композиции в живописи и рисунке. </w:t>
      </w:r>
    </w:p>
    <w:p w:rsidR="00B050E3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B050E3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  <w:t xml:space="preserve">Значимые темы искусства. О чём говорит </w:t>
      </w:r>
      <w:r w:rsidR="00B050E3" w:rsidRPr="00B050E3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  <w:t xml:space="preserve">искусство? </w:t>
      </w:r>
    </w:p>
    <w:p w:rsidR="003A2D85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Земля — наш общий дом.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 </w:t>
      </w:r>
    </w:p>
    <w:p w:rsidR="003A2D85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Родина моя — Россия.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Роль природных условий в характере традиционной культуры народов России. </w:t>
      </w:r>
    </w:p>
    <w:p w:rsidR="003A2D85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Искусство дарит людям красоту. 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Представление о роли изобразительных (пластических) искусств в повседневной жизни человека, в организации его материального окружения. Жанр натюрморта. </w:t>
      </w:r>
    </w:p>
    <w:p w:rsidR="00B050E3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  <w:t>Опыт художест</w:t>
      </w:r>
      <w:r w:rsidR="00B050E3" w:rsidRPr="00B050E3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  <w:t>венно</w:t>
      </w:r>
      <w:r w:rsidR="00B050E3" w:rsidRPr="00B050E3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  <w:lang w:eastAsia="ru-RU"/>
        </w:rPr>
        <w:softHyphen/>
        <w:t>-творческой деятельности.</w:t>
      </w:r>
    </w:p>
    <w:p w:rsidR="003A2D85" w:rsidRPr="00B050E3" w:rsidRDefault="003A2D85" w:rsidP="00B050E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Освоение основ рисунка, живописи, скульптуры, декоративно</w:t>
      </w: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прикладного искусства. Овладение основами художественной грамоты: композицией, формой, ритмом, линией, цветом, объёмом, фактурой. Выбор и применение выразительных средств для реализации собственного замысла в аппликации, художественном конструировании. Передача настроения в творческой работе с помощью цвета, тона, композиции, пространства, линии, штриха, пятна, объёма, фактуры материала. Использование в индивидуальной и коллективной деятельности различных художественных техник и материалов: коллажа, аппликации, бумажной пластики, гуаши, акварели, пастели, восковых мелков, карандаша, фломастеров, пластилина, подручных и природных материалов. </w:t>
      </w:r>
    </w:p>
    <w:p w:rsidR="003A2D85" w:rsidRPr="00B050E3" w:rsidRDefault="003A2D85" w:rsidP="001B6BD3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50E3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обсуждении содержания и выразительных средств произведений изобразительного искусства, выражение своего отношения к произведению. </w:t>
      </w:r>
    </w:p>
    <w:p w:rsidR="001B6BD3" w:rsidRPr="00836991" w:rsidRDefault="003A2D85" w:rsidP="00836991">
      <w:pPr>
        <w:shd w:val="clear" w:color="auto" w:fill="FFFFFF"/>
        <w:spacing w:after="0" w:line="276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A2D8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83699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ТЕМАТИЧЕСКОЕ ПЛАНИРОВАНИЕ</w:t>
      </w:r>
    </w:p>
    <w:tbl>
      <w:tblPr>
        <w:tblW w:w="10277" w:type="dxa"/>
        <w:tblInd w:w="-4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53"/>
        <w:gridCol w:w="231"/>
        <w:gridCol w:w="1558"/>
        <w:gridCol w:w="142"/>
        <w:gridCol w:w="2549"/>
        <w:gridCol w:w="4942"/>
        <w:gridCol w:w="28"/>
        <w:gridCol w:w="349"/>
      </w:tblGrid>
      <w:tr w:rsidR="008A568B" w:rsidRPr="00836991" w:rsidTr="008A568B">
        <w:tc>
          <w:tcPr>
            <w:tcW w:w="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8B" w:rsidRPr="00836991" w:rsidRDefault="008A568B" w:rsidP="008A568B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№</w:t>
            </w:r>
          </w:p>
          <w:p w:rsidR="008A568B" w:rsidRPr="00836991" w:rsidRDefault="008A568B" w:rsidP="008A568B">
            <w:pPr>
              <w:widowControl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8B" w:rsidRPr="00836991" w:rsidRDefault="008A568B" w:rsidP="008A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2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8B" w:rsidRPr="00836991" w:rsidRDefault="008A568B" w:rsidP="008A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Тема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8B" w:rsidRPr="00836991" w:rsidRDefault="008A568B" w:rsidP="008A568B">
            <w:pPr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6"/>
                <w:szCs w:val="26"/>
              </w:rPr>
            </w:pPr>
            <w:r w:rsidRPr="00836991">
              <w:rPr>
                <w:rFonts w:ascii="Times New Roman" w:hAnsi="Times New Roman" w:cs="Times New Roman"/>
                <w:kern w:val="2"/>
                <w:sz w:val="26"/>
                <w:szCs w:val="26"/>
              </w:rPr>
              <w:t>Основные виды учебной деятельности обучающихся</w:t>
            </w:r>
          </w:p>
        </w:tc>
        <w:tc>
          <w:tcPr>
            <w:tcW w:w="3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9900" w:type="dxa"/>
            <w:gridSpan w:val="7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after="0" w:line="240" w:lineRule="atLeast"/>
              <w:ind w:left="127" w:right="156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78" w:type="dxa"/>
            <w:gridSpan w:val="2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1 </w:t>
            </w:r>
          </w:p>
        </w:tc>
        <w:tc>
          <w:tcPr>
            <w:tcW w:w="1789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after="0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художественной деятельности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36991">
            <w:pPr>
              <w:spacing w:after="0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Чем и как работает художник? (1ч.) </w:t>
            </w:r>
          </w:p>
          <w:p w:rsidR="008A568B" w:rsidRPr="00836991" w:rsidRDefault="008A568B" w:rsidP="008A568B">
            <w:pPr>
              <w:spacing w:after="0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Актуализация знаний, полученных в первом классе: беседа об изобразительном искусстве (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Повторение пройденного: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названия, назначение инструментов и материалов, которыми работает художник (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может проходить 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разнообразных формах: викторина, игра, отгадывание кроссворда и др.); правила организации рабочего места (работа с памяткой-инструкцией). Работа с учебником: ориентировка в учебнике (на развороте, в оглавлении, в словаре), повторение условных обозначений. Поэтапная д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емонстрация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приемов работы кистью (мазок, прикладывание, линия) Повторение детьми приемов, показанных учителем. Практическая работа: рисование картины «Краски лета».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 творческой деятельности.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36991">
            <w:pPr>
              <w:spacing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Три основных цвета (красный, синий, желтый). (1ч.) </w:t>
            </w:r>
          </w:p>
          <w:p w:rsidR="008A568B" w:rsidRPr="00836991" w:rsidRDefault="008A568B" w:rsidP="000A409F">
            <w:pPr>
              <w:spacing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Демонстрация видеоролика или фотографий с предметами красного, синего, желтого цвета. Беседа: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основные (красный, синий, желтый) и составные цвета. Демонстрация приемов смешивания красок.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Повторение детьми приемов, показанных учителем. Практическая работа: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рисунка «Букет цветов» путем повторения за учителем приемов изображения цветов из пятен (На что похожи получившиеся пятна? Давайте превратим их в букет цветов). 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 анализ и оценка результатов.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Пять красок – богатство цвета и тона. (1ч.) </w:t>
            </w:r>
          </w:p>
          <w:p w:rsidR="008A568B" w:rsidRPr="00836991" w:rsidRDefault="008A568B" w:rsidP="000A409F">
            <w:pPr>
              <w:spacing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Красный, синий, желтый, черный, белый</w:t>
            </w:r>
            <w:r w:rsidR="00836991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8A568B" w:rsidRPr="00836991" w:rsidRDefault="008A568B" w:rsidP="000A409F">
            <w:pPr>
              <w:spacing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8A568B" w:rsidRPr="00836991" w:rsidRDefault="008A568B" w:rsidP="000A409F">
            <w:pPr>
              <w:spacing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Повторение пройденного: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цвета являются основными? Какие цвета являются составными? Демонстрация видеоролика или фотографий с изображением различных природных стихий. Б</w:t>
            </w:r>
            <w:r w:rsidR="00864D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еседа об увиденном.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Какие цвета еще вы увидели на картинах? (черный и белый). Что авторы смогли показать, используя черный (белый) цвет? Какие чувства выразить? Практическая работа с опорой на картинный план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(на доске располагаются образцы поэтапного создания рисунка по порядку: фон, нанесение штрихов, прорисовка). Как вы думаете, какой кистью удобнее изображать такой рисунок тонкой или толстой?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Изображение природных стихий крупными кистями: гроза, буря, извержение вулкана, дождь (по выбору). 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 творческой деятельности.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Выразительные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возможности разных материалов. (1ч.) </w:t>
            </w:r>
          </w:p>
          <w:p w:rsidR="008A568B" w:rsidRPr="00836991" w:rsidRDefault="008A568B" w:rsidP="000A409F">
            <w:pPr>
              <w:spacing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Отгадывание загадок (осень, листья).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Демонстрация репродукций картин художников (А. Бутов «Натюрморт с рябиной», И. Левитан «Золотая Осень»). Объяснение учителя: особенности композиции, выразительность окраски. Составление плана работы над аппликацией.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Практическая работа: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аппликация «Осенний лес» с использованием природных материалов (Листья, трава, мох, веточки) с опорой на составленный план. 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 анализ и оценка результатов творческой деятельности.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Выразительные возможности аппликации. (1ч.)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рабочего места, материалов и инструментов для выполнения аппликации из бумаги. Самопроверка организации рабочего места. Повторение правил техники безопасности при работе с ножницами.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Практическая работа: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аппликация «Осенний листопад» по пошаговой словесной инструкции учителя: 1. Разметка листьев по шаблонам (сложить бумагу, приложить шаблон, обвести листочек, проверить совпадение места сгиба листа и середины шаблона листочка). 2. Вырезание заготовок</w:t>
            </w:r>
          </w:p>
          <w:p w:rsidR="008A568B" w:rsidRPr="00836991" w:rsidRDefault="008A568B" w:rsidP="000A409F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(вырезать листочек, развернуть). Самостоятельная работа детей: вырезание листочков и создание композиции (возможно создание общего панно).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Подведение итогов: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нового узнали? С чем познакомились? Чем занимались на уроке? Что получилось у каждого и у всего класса?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Уборка рабочих мест.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Выразительные возможности графических материалов. (1ч.)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рабочего места, материалов и инструментов для выполнения графического рисунка.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Объяснение учителя: Какие бывают графические материалы?</w:t>
            </w:r>
            <w:r w:rsidRPr="0083699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 (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пастель, восковые и акварельные, цветные карандаши, их отличия от акварели, гуаши и других художественных материалов). Показ учителем особенностей работы пастелью (мелками): исполнение разных оттенков одного цвета, способы перекрытия, смешения цветов, рисование штрихом и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плашмя. 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Коллективное определение критериев оценивания результатов работы: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удачная компоновка в листе; отдельные штрихи-мазки составляют живописную, плотную красочную фактуру; учет строения изображаемого объекта; аккуратность, завершенность, выразительность; дано название работе.</w:t>
            </w:r>
          </w:p>
          <w:p w:rsidR="008A568B" w:rsidRPr="00836991" w:rsidRDefault="008A568B" w:rsidP="000A409F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Практическая деятельность: изображение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осеннего леса пастелью, мелками.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обмен впечатлениями о полученном опыте, оценка результатов творческой деятельности, обсуждение и анализ работ одноклассников с позиций творческих задач данной темы, с точки зрения содержания и средств его выражения.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Выразительные возможности материалов для работы в объёме</w:t>
            </w:r>
            <w:r w:rsidR="00836991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рабочего места, материалов и инструментов для работы с пластилином. Б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еседа о возможностях пластилина для передачи объема. Повторение правил безопасной работы с пластилином по памятке. Выполнение пальчиковой гимнастики для разминки пальцев.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Составление плана работы лепки животного из пластилина.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Практическая работа: л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епка животных родного края по впечатлению и по памяти.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 творческой деятельности</w:t>
            </w:r>
            <w:r w:rsidR="00836991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Для художника любой материал может стать выразительным. (1ч.)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Обобщение знаний по разделу (викторина).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Беседа о Родине (Понятия: Родина, малая Родина, название страны Россия, название родного города). Демонстрация изображений празднично украшенного города. Работа с учебником: рассматривание иллюстраций, ответы на вопросы. (Какие детали говорят, что в городе праздник? Чем украшен город? Какие краски передают праздничное настроение? Зарисовка эскиза в тетрадях.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Практическая работа: выполнение аппликации «Праздничный город» по эскизу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Рефлексия: Какую работу вы выполняли сегодня на уроке? Какова роль братьев-Мастеров в украшении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города к празднику? Уборка рабочего места, задание на следующий урок.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9900" w:type="dxa"/>
            <w:gridSpan w:val="7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 часов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A568B">
            <w:pPr>
              <w:spacing w:before="100" w:beforeAutospacing="1" w:after="10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Азбука искусства. Как говорит искусство?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Изображение и реальность.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Актуализация знаний, полученных в первой четверти: Чем может работать художник? Как помогают выразить в рисунке задуманное материалы? Отгадывание загадок про зимующих птиц родного края. Демонстрация изображения птицы (по выбору). Составление плана-схемы рисования птицы. Самостоятельная работа учеников: рисование птицы.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оценка результатов творческой деятельности, обсуждение и анализ работ одноклассников.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Изображение и фантазия.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Проверка готовности к уроку. Повторение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плана рисования птицы. Беседа о различиях между реальными объектами и фантазийными. Демонстрация изображений сказочных птиц, обсуждение особенностей изображения. Составление плана изображения птицы. Практическая деятельность: рисование сказочной птицы</w:t>
            </w:r>
          </w:p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Во время работы учитель ведет индивидуальную корректировку детских композиций. По окончании работы рисунки вывешиваются на доску или выносятся детьми к доске.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Подведение итогов: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означает слово: фантазия? Реальность? Чему мы сегодня с вами учились? Что на уроке вам далось труднее всего? Как эти трудности вы преодолели?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Украшения в природе.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Отгадывание кроссворда (узор, снежинка, паутинка).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 учебником по теме «Украшение и реальность». Рассматривание особенностей изображений паутины, снежинок. Выбор материалов для работы 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(Восковыми мелками, кистью и акварельными красками). Демонстрация и изучение плана-памятки для выполнения изображения паутины или снежинки (по выбору).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Самостоятельная работа учащихся по плану.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Итог урока: анализ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работ по алгоритму самооценки (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нужно было сделать? Ты справился с работой или есть недочеты? Ты выполнил все сам или с чьей-то помощью? Как бы ты оценил свою работу? Что у вас получилось лучше всего?</w:t>
            </w:r>
          </w:p>
          <w:p w:rsidR="008A568B" w:rsidRPr="00836991" w:rsidRDefault="008A568B" w:rsidP="000A409F">
            <w:pPr>
              <w:spacing w:after="0" w:line="240" w:lineRule="atLeast"/>
              <w:ind w:left="133" w:right="12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Уборка рабочего места.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Украшение и реальность.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Демонстрация слайдов с изображением обитателей морей и океанов. Беседа об обитателях подводного мира.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Словарная работа: фауна, обитатели. Составление словесного эскиза. (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повешу на доску три слова: море, река, аквариум, а вы попробуйте назвать все то, что может появиться на рисунке с названием «Подводный морской мир»). Распределение изображений по группам: обитатели моря, реки, аквариума.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Повторение пройденного: основные и составные цвета, способы получения оттенков.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Смешивание цветов на палитре. Практическая работа: рисование обитателей подводного мира по выбору.</w:t>
            </w:r>
          </w:p>
          <w:p w:rsidR="008A568B" w:rsidRPr="00836991" w:rsidRDefault="008A568B" w:rsidP="000A409F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итогов. Выставка работ.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Обсуждение наиболее интересных находок и решений.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Уборка своего рабочего места.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Украшение и фантазия.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Чтение отрывка из книги "Волшебные узоры". Ответы на вопросы к тексту: Каким мастерством прославилась бабушка Веретена? Из чего создавала она свои кружевные изделия? Объяснение учителя: история появления кружева. Рассматривание кружевных вещей, принесенных на урок. Выделение особенностей кружевных узоров. Сопоставление природных узоров и выдуманных кружевных, выявление общих и отличительных черт. Изучение (демонстрация) узоров старинных русских кружев: "рыбка", "ручеек", "протекай-речка", "мороз", "звездочки", "гуличики", "цветочек", "елочка". Составление эскиза рисунка. (Попробуй повторить узоры кружевниц. Нарисуй их на тетрадном листке черной гелевой ручкой или фломастером. Придумай и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изобрази свои узоры.) Проверка эскизов, корректировка ошибок. Практическая работа: Выполнение работы по составленному эскизу: 1 вариант - на альбомном листе, работая тонкой кистью изобразить кружевную салфетку, воротничок. Краски на выбор (гуашь или акварель). 2 вариант - из цветной бумаги вырезать необходимую форму салфетки или воротничка, белой гуашью нарисовать узоры.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 творческой деятельности, обсуждение и анализ работ с позиций творческих задач данной темы, с точки зрения содержания и средств его выражения.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Постройка и реальность.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Игра «Море волнуется раз». Дети изображают фигуры морских обитателей. Демонстрация зрительного ряда: обитатели морей. Сопоставление форм обитателей моря с формами их жилищ. Инструктирование учителем по выполнению предстоящей работы, Определение необходимых материалов и инструментов, подготовка рабочего места для работы с бумагой. Повторение правил безопасной работы с ножницами и клеем. Демонстрация образцов будущих изделий с выделением основных геометрических форм тел животных и частей их тел. (Из каких частей состоит медуза и черепаха?) Демонстрация приёмов работы с бумагой и ножницами, просмотр слайдов. Составление плана выполнения работы. Практическая деятельность: изготовление из бумаги морских животных, составление общего панно путем приклеивания изготовленных животных на заготовленный учителем фон.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 творческой деятельности, обсуждение и анализ с точки зрения содержания и средств его выражения.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42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2" w:type="dxa"/>
            <w:gridSpan w:val="3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Праздничные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украшения. (1ч.)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 xml:space="preserve">Обобщение изученного, промежуточное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тестирование.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Подготовка необходимых материалов и инструментов необходимых для изготовления елочных игрушек. Организация рабочего места. Словарная работа с пословицами: «Не всё то радует, что покупается», «Своего дела чужим не заменишь» (пояснение скрытого смысла пословиц). Демонстрация образцов будущих изделий. Составление плана-инструкции выполнения работы:</w:t>
            </w:r>
          </w:p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Обведите на цветной бумаге круг, вырежьте.</w:t>
            </w:r>
          </w:p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Сделайте так 4 круга разного цвета.</w:t>
            </w:r>
          </w:p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Согните круги пополам и склейте половинками друг с другом все, кроме одного.</w:t>
            </w:r>
          </w:p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Нитку намажьте клеем и приложите к кругу, сделав петлю. Приклейте оставшийся круг.</w:t>
            </w:r>
          </w:p>
          <w:p w:rsidR="008A568B" w:rsidRPr="00836991" w:rsidRDefault="008A568B" w:rsidP="008A568B">
            <w:pPr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Украсьте игрушку. Самостоятельная работа детей по составленному плану. Оценивание по алгоритму. Украшение елки, класса.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9900" w:type="dxa"/>
            <w:gridSpan w:val="7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11 часов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Постройка и фантазия.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слайдов и фотографий построек, работ и проектов архитекторов, зданий разных архи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тектурных стилей (Египет, Древняя Греция, Восток - пагоды, Се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 xml:space="preserve">вер - чумы, юрты, постройки среднего века и т. п.).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Работа с учебником: Сопоставление природных форм с формой предметов окружающей действительности, созданных человеком. Беседа: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 Постройки - художник. Он создает разные постройки -конструкции: здания, машины, мебель, светильники и многое дру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 xml:space="preserve">гое.Какие еще постройки Мастеру подсказала природа? Словарная работа: уточнение значения слова «Архитектор», как работает архитектор. Объяснение учителем связи формы конструкции и назначения постройки, функций формы, основных выразительных средств архитектуры (пластика объемов; масштабность; ритм; пропорции; фактура и цвет поверхностей). Деление на группы,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распределение ролей и обязанностей в группах. Практическая деятельность: Создание макетов фантастических зданий по воображению (сгибание, подклеивание бумаги).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 творческой деятельности, обсуждение и анализ работ с позиций творческих задач, с точки зрения содержания и средств его выражения.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3 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836991">
            <w:pPr>
              <w:spacing w:before="100" w:beforeAutospacing="1" w:after="10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Значимые темы искусства. О чём говорит искусство?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Выражение характера изображаемых животных. (1ч.) </w:t>
            </w:r>
          </w:p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рабочего места, материалов и инструментов для работы.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Беседа о способах выражения характера животных в рисунке. (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Мастеру помогает выразить характер и настроение? Характер зверя выражается 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через движение и форму тела,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через 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пропорции,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выразительные детали: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лох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 xml:space="preserve">матую или гладкую шерсть, через 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форму ушей,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когти, усы, блеск глаз). Словарная работа: «Художник –анималист» уточнение отличительных особенностей в работе. Объяснение учителем о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сновных этапов работы художника-анималиста над изо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softHyphen/>
              <w:t>бражением животного, птицы: а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нализ основных форм, частей тела; уточнение пластики, характерных движений; ознакомление с поведением и способами передвижения; особенности внешнего вида (кожа, мех, перья). Составление плана работы над изображением, выбранного животного. Практическая деятельность: изображение животного. Индивидуальная работа с учащимися: анализ общих ошибок (с помощью работ учащихся, схем и таблиц на доске, пояс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 xml:space="preserve">нений и устного анализа). Уточнение приемов передачи формы, движения. Оценка выполненных работ по выдвинутым критериям: анатомически верные формы; соблюдение пропорций; передача движения; прорисовка мелких деталей (шерсть, глаза и др.), общая завершенность, выразительность; аккуратность исполнения. Группировка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работ по схожести или различию характеров образа.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36991" w:rsidP="00836991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Портрет. </w:t>
            </w:r>
            <w:r w:rsidR="008A568B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Мужской образ. Выражение характера человека в изображении. 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Разгадывание ребуса (портрет). Демонстрация портретов с изображением мужчин. Беседа об особенностях изображения портрета. (Как вы думаете, что главное в портрете? Когда мы изображаем человека, что мы можем передать? (настроение, черты лица). Составление алгоритма рисования портрета. Представление будущего рисунка: с закрытыми глазами представить какой портрет вы будете изображать. Каким он будет? Какое у него настроение? В каком цвете вы его изобразите? Рисование портрета мужчины по представлению с опорой на алгоритм.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 творческой деятельности.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Женский образ. Выражение характера человека в изображении.  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Игра «Смайлики», выражение мимикой эмоций. Д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портретов с изображением женщин. Повторение особенностей портрета: что главное в портрете? Когда мы изображаем человека, что мы можем передать? (настроение, черты лица). Повторение алгоритма рисования портрета. Представление будущего рисунка: Каким будет портрет? Какое у нее настроение? В каком цвете вы его изобразите? Рисование портрета женщины по представлению с опорой на алгоритм.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 творческой деятельности.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 сказочного героя. Художественное изображение в объёме</w:t>
            </w:r>
            <w:r w:rsidR="00836991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Фронтальный опрос по изученной теме «Изображение человека, выражение его характера». (С помощью чего можно показать характер человека на рисунке? Какие цвета вы использовали, чтобы изобразить доброго персонажа? А злого?) Демонстрация изображений скульптур. Изучение нового: беседа «Скульптура, и её виды. Особенности создания скульптуры». Составление алгоритма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лепки. Повторение правил техники безопасности. Представление образа будущего изделия. Лепка сказочных героев по выбору.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 творческой деятельности.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Выражение характера человека через украшения.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с пословицей «Доброе дело питает разум и тело». Повторение отличительные элементы изображения злого и доброго образа. Словарная работа: доспехи, кокошник, богатырь, красна девица. Демонстрация изображений доспехов и кокошников. Рассматривание картины «Богатыри» Васнецова В.М., изображения русской красавицы в кокошнике с выявлением средств изображения. (Что можно сказать об этих воинах по их доспехам? Как вы думаете на картине добрая или злая девушка? Почему?). Повторение особенностей выполнения аппликации. Определение необходимых материалов и инструментов для работы. Повторение правил техники безопасности при изготовлении аппликации. Составление эскиза и плана работы. 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Выполнение украшения шаблонов доспехов и кокошника аппликацией по выбору.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 творческой деятельности.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Выражение характера человека через жилище, архитектуру.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Повторение изученного (опрос):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какова тема года? Тема четверти? Какие три мастера, помогают вам? Отгадывание загадки (загадка отражать связь с архитектурой). Беседа «Особенности выражения характера человека через форму жилища». Демонстрация различных иллюстраций реальных жилищ и сказочных. Беседа с целью выделения способов выражения характера человека через форму построек. Деление учащихся на группы. Распределение ролей. Определение замысла будущего изделия. Рисование эскиза.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Практическая работа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: создание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макетов зданий, конструкций замков для выбранного персонажа. Конструирование из бумаги. Создание склеиванием простых объёмных форм - конус, цилиндр, гармошка.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 творческой деятельности, обсуждение и анализ работ с позиций творческих задач данной темы, с точки зрения содержания и средств его выражения.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Украшение и реальность.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Демонстрация видеоролика о деревянном зодчестве России.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Отгадывание кроссворда (повторение и актуализация знаний): дощечка, на которой живописец смешивает краски. (палитра). Жанр изобразительного искусства - изображение природы. (пейзаж). Человек необычной силы, стойкости, отваги. (богатырь) Мягкие цветные карандаши. (пастель). Ключевое слово: изба. Словарная работа: уточнение значения слов «Изба», «Наличники», «Вырезанка», «Причелина», «Полотенце». Демонстрация приемов украшения избы. Рассказ учителя о работе мастеров народного искусства в технике «вырезанки». Составление плана работы. Повторение техники безопасности работы с ножницами.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Практическая работа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украшение силуэта окна, избы (по выбору) аппликацией; вырезание элементов узора наличников, карниза дома.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 творческой деятельности, обсуждение и анализ работ с позиций творческих задач данной темы, с точки зрения содержания и средств его выражения.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Выражение намерений людей через украшение. 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hd w:val="clear" w:color="auto" w:fill="FFFFFF"/>
              <w:spacing w:after="0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Фронтальный опрос, повторение и обобщение знаний: к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ак, какими приёмами художник может выразить чувства, настроение, намерение, характер того, что он изображает? С помощью чего ещё художник может выразить характер человека? 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bdr w:val="none" w:sz="0" w:space="0" w:color="auto" w:frame="1"/>
                <w:lang w:eastAsia="ru-RU"/>
              </w:rPr>
              <w:t xml:space="preserve">Прослушивание отрывка из «Сказки о царе Салтане» А.С. 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Пушкина. Беседа с целью актуализации знаний: как вы думаете какие средства использовал бы Мастер Украшения для создания кораблей царя Салтана? Вырезание по инструкции шаблонов кораблей. Раскрашивание шаблона корабля в соответствии с тематикой.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 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обмен впечатлениями о полученном опыте, оценка результатов творческой деятельности, обсуждение и анализ работ с позиций творческих задач данной темы, с точки зрения содержания и средств его выражения. 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Пейзаж. Природа в разных состояниях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8" w:right="153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Обобщающий фронтальный опрос, проверка знаний: Дополни предложение. (Учитель дает жетоны за правильный ответ), (В скобках даны примерные ответы учеников). В первой четверти мы работали по теме, («Чем и как работают художники»), узнали три основных цвета красок: (желтый, красный, синий), узнали составные цвета: (зеленый, оранжевый…), узнали холодные цвета: (синий, голубой, фиолетовый…), узнали теплые цвета: (красный, оранжевый…) и т.п. Беседа по демонстрируемым изображениям: Как отражается настроение на внешности людей? Как может художник выразить свое настроение и понимание природы в живописи? Какими средствами изображает свое настроение художник?  Работа с карточками-памятками с целью определения необходимых цветов для выражения разного настроения. Демонстрация картин с изображением разных состояний природы с определением настроения картины и какими средствами изображено. Работа с учебником «Изображение природы в разных состояниях».</w:t>
            </w:r>
          </w:p>
          <w:p w:rsidR="008A568B" w:rsidRPr="00836991" w:rsidRDefault="008A568B" w:rsidP="000A409F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 в парах по карточкам: изображение указанного в карточке состояния моря (учитель раздает карточки со словами из сказок А.С. Пушкина.). Организация выставки работ. Оценка знаний с использованием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словесного шаблона: Я с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егодня на уроке сделал </w:t>
            </w:r>
            <w:r w:rsidR="009E587D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открыт</w:t>
            </w:r>
            <w:r w:rsidR="009E5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="009E587D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понравились творческие работы учеников, 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работающих в паре…, потому что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доволен своей работай на уроке, потому что у меня 3 (4, 5…) жетонов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2"/>
          <w:wAfter w:w="377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691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542AAE" w:rsidP="000A409F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Цвет как средство выражения: </w:t>
            </w:r>
            <w:r w:rsidR="008A568B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«тёплые» и «холодные» цвета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="008A568B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Отгадывание загадок о весне.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Беседа о признаках весны (теплая, светлая, птички поют, снег тает, распускаются почки на деревьях, прилетают птицы, заканчивается спячка у животных); какие чувства вызывает пробуждение весны? (радость, хорошее настроение); какие есть цвета у весны? (яркие, солнечные). Составление словесного описания весны. Демонстрация пейзажей разных художников с изображением весеннего пейзажа. (А.К. Саврасов, И.Л. Левитан).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Объяснение последовательности выполнения весеннего пейзажа. Планирование работы учащимися.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Рисование весеннего пейзажа.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 творческой деятельности </w:t>
            </w:r>
          </w:p>
        </w:tc>
      </w:tr>
      <w:tr w:rsidR="008A568B" w:rsidRPr="00836991" w:rsidTr="008A568B">
        <w:trPr>
          <w:gridAfter w:val="2"/>
          <w:wAfter w:w="377" w:type="dxa"/>
        </w:trPr>
        <w:tc>
          <w:tcPr>
            <w:tcW w:w="9900" w:type="dxa"/>
            <w:gridSpan w:val="7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542AAE" w:rsidP="000A409F">
            <w:pPr>
              <w:spacing w:after="0" w:line="240" w:lineRule="atLeast"/>
              <w:ind w:left="127" w:right="156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часов</w:t>
            </w:r>
          </w:p>
        </w:tc>
      </w:tr>
      <w:tr w:rsidR="008A568B" w:rsidRPr="00836991" w:rsidTr="008A568B">
        <w:trPr>
          <w:gridAfter w:val="2"/>
          <w:wAfter w:w="377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4 </w:t>
            </w:r>
          </w:p>
        </w:tc>
        <w:tc>
          <w:tcPr>
            <w:tcW w:w="170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684599">
            <w:pPr>
              <w:spacing w:before="100" w:beforeAutospacing="1" w:after="10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 </w:t>
            </w:r>
            <w:r w:rsidR="009E5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худож</w:t>
            </w:r>
            <w:r w:rsidR="009E587D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ественно</w:t>
            </w:r>
            <w:r w:rsidR="009E587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9E587D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творческой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деятель</w:t>
            </w:r>
            <w:r w:rsidR="00864D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ности</w:t>
            </w:r>
            <w:r w:rsidR="0068459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«Мозаика». Цвет как средство выражения: «тихие» (глухие) и «звонкие» цвета («Весенняя земля»)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(1ч.) </w:t>
            </w:r>
          </w:p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hd w:val="clear" w:color="auto" w:fill="FFFFFF"/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рабочего места, материалов и инструментов. Демонстрация и анализ слайдов, репродукций, передающих красоту весенней земли, уточнение особенностей изображения: дымчатость, нежные и тонкие цветовые соотношения. Знакомство с новым понятием - цвет «звонкий» и «ти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>хий» (глухой), с новыми выразительными возможностями цвета, как художественного средства в руках художника. Практическая деятельность: рисование весенней земли (индивидуально по памяти и впечатлению).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 творческой деятельности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542AAE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Графические упражнения. Линия как сре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дство выражения. 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Характер линий.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hd w:val="clear" w:color="auto" w:fill="FFFFFF"/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Беседа о средствах изображения рисунка. (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Живописцы, пишут 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красками, 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мастерски пользуясь цветом. Графики передают свои впечатления о мире с помощью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черного и белого цветов 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на бумаге.).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нового. Словарная работа: графика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Линия, штрих и тон, ритм- основные изо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 xml:space="preserve">бразительные и выразительные средства графики.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Выполнение графических упражнений по инструкции учителя. Изображение различных видов линий. 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 творческой деятельности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70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542AAE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Ритм пятен, линий, пропорций   как средство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художественной выразительности.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hd w:val="clear" w:color="auto" w:fill="FFFFFF"/>
              <w:spacing w:before="100" w:beforeAutospacing="1" w:after="100" w:afterAutospacing="1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Демонстрация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пейзажей с изображением птиц. Беседа о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ритме и движении пятен. Изучение нового: словарная работа: </w:t>
            </w:r>
            <w:r w:rsidRPr="0083699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Ритм, ритмичность, способы передачи ритма в изображениях (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Изменения по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 xml:space="preserve">ложения на месте одинаковых пятен, силуэтов изменяют содержание композиций. Изучение способов передачи ритма в изображении.). </w:t>
            </w:r>
            <w:r w:rsidRPr="00836991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Рисование весеннего пейзажа «Птицы весной».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льтатов творческой деятельности.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542AAE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«Дерево». Линия, как сре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дство выражения. Характер линий.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(1ч.) </w:t>
            </w:r>
          </w:p>
          <w:p w:rsidR="008A568B" w:rsidRPr="00836991" w:rsidRDefault="008A568B" w:rsidP="000A409F">
            <w:pPr>
              <w:spacing w:beforeAutospacing="1" w:after="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542AAE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Отгадывание загадки о дереве. Беседа о видах лилий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как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средстве выражения характера, настроения. Подбор прилагательных, характеризующих линии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(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короткие, длинные, ровные, кривые, запутанные, 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добрые, скромные, колючие, противные, ползучие, любознательные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 Игра: «Изображение разных линий». (изображение линий по их характеристике)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Изучение нового материала: рассказ учителя о деятельности художников-графиках.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Игра «Опиши дерево» (Елка - пушистая, густая. Береза – стройная, гибкая.) Демонстрация изображений деревьев с целью выявления </w:t>
            </w:r>
            <w:r w:rsidRPr="00836991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 xml:space="preserve">сходств и различий, типов линий, которые использовал художник. Практическая деятельность: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изображение деревьев разными по характеру линиями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 урока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 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рефлексия с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использованием речевых шаблонов. (Продолжи любое предложение: сегодня я узнал…; было 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интересно…; было трудно…; я понял, что…; теперь я могу…; я научилс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я…; у меня получилось …; я смог.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70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AA36B8">
            <w:pPr>
              <w:spacing w:after="0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тм пятен как средство выражения.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(1ч.) </w:t>
            </w:r>
          </w:p>
          <w:p w:rsidR="008A568B" w:rsidRPr="00836991" w:rsidRDefault="008A568B" w:rsidP="000A409F">
            <w:pPr>
              <w:spacing w:after="0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Опрос: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Вспомните и скажите при помощи, каких выразительных средств говорит искусство? (цветом, линией, силуэтом, украшением, ритмом). О чем может рассказать искусство? (о добре и зле, прекрасном и безобразном.) Повторение понятия «Ритм».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Демонстрация изображений картин с разными ритмами.</w:t>
            </w:r>
          </w:p>
          <w:p w:rsidR="008A568B" w:rsidRPr="00836991" w:rsidRDefault="008A568B" w:rsidP="000A409F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Объяснение последовательности выполнения предстоящей работы. (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Рисование птиц. Вырезание птиц. Наклеивание на тонированную бумагу.).</w:t>
            </w:r>
          </w:p>
          <w:p w:rsidR="008A568B" w:rsidRPr="00836991" w:rsidRDefault="008A568B" w:rsidP="00542AAE">
            <w:pPr>
              <w:shd w:val="clear" w:color="auto" w:fill="FFFFFF"/>
              <w:spacing w:after="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Повторение правил безопасной работы с ножницами, клеем.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Самостоятельная работа учащихся: выполнение аппликации «Птицы». Учащиеся рисуют летящих птиц, вырезают их и наклеивают в определенной последовательности на тонированную бумагу цвета неба.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Выставка работ.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Разбор и обсуждение работ. Все работы крепятся на доске. Учащиеся говорят о том, какое настроение они передали в своей работе при помощи ритма.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«Птицы весны». Пропорция как средство художественной выразительности. Пропорции и характер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(1ч.) </w:t>
            </w:r>
          </w:p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="100" w:beforeAutospacing="1" w:after="100" w:afterAutospacing="1" w:line="240" w:lineRule="atLeast"/>
              <w:ind w:left="133" w:right="124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Организация рабочего места, контроль готовности к уроку. Отгадывание загадок о птицах весны. Повторение изученного: фронтальный опрос об анималистическом жанре. Рассматривание картины А.К. Саврасова “Грачи прилетели”. Демонстрация и анализ изображения грача: формы частей тела, цвет, характер. Составление плана рисования грача. Практическая работа: самостоятельное изображение грача.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результатов творческой деятельности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542AAE">
        <w:trPr>
          <w:gridAfter w:val="1"/>
          <w:wAfter w:w="349" w:type="dxa"/>
          <w:trHeight w:val="1686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70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542AAE">
            <w:pPr>
              <w:spacing w:after="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«Поле цветов». Ритм цвета, пятен как средство выражения. (1ч.) </w:t>
            </w:r>
          </w:p>
          <w:p w:rsidR="008A568B" w:rsidRPr="00836991" w:rsidRDefault="008A568B" w:rsidP="000A409F">
            <w:pPr>
              <w:spacing w:after="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hd w:val="clear" w:color="auto" w:fill="FFFFFF"/>
              <w:spacing w:after="150" w:line="240" w:lineRule="atLeast"/>
              <w:ind w:left="133" w:right="12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Демонстрация фотографий, картин, видеофрагментов по выбору. (Учитель вместе с учениками любуются красотой живых цветов, разнообразием их форм и цвета. Делает сравнение живых цветов и их изображения в картинах художников, обращает внимание детей на то, как художники изображают цветы в букете). Работа с пословицей «Май леса наряжает, лето ожидает». Определение замысла будущей картины. Составление плана работы. Демонстрация динамической таблицы «Ближе-дальше». Повторение, как располагаются основания предметов, которые находятся к нам ближе и дальше, «холодные», «теплые», цвета сближенные (в цветовом круге рядом) и контрастные (противоположные). Работа с памяткой «Этапы выполнения рисунка цветков». Практическая работа: рисование поляны цветов. </w:t>
            </w: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Подведение итогов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обмен впечатлениями о полученном опыте, оценка резу</w:t>
            </w:r>
            <w:r w:rsidR="00542AAE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льтатов творческой деятельности</w:t>
            </w: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8A568B" w:rsidRPr="00836991" w:rsidTr="008A568B">
        <w:trPr>
          <w:gridAfter w:val="1"/>
          <w:wAfter w:w="349" w:type="dxa"/>
        </w:trPr>
        <w:tc>
          <w:tcPr>
            <w:tcW w:w="709" w:type="dxa"/>
            <w:gridSpan w:val="3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0" w:type="dxa"/>
            <w:gridSpan w:val="2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beforeAutospacing="1" w:after="0" w:afterAutospacing="1" w:line="240" w:lineRule="atLeast"/>
              <w:ind w:left="127" w:right="156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254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8A568B" w:rsidP="00542AAE">
            <w:pPr>
              <w:spacing w:before="100" w:beforeAutospacing="1" w:after="100" w:afterAutospacing="1" w:line="240" w:lineRule="atLeast"/>
              <w:ind w:left="132" w:right="150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Музеи искусств. Обобщающий урок. (1ч.) </w:t>
            </w:r>
          </w:p>
        </w:tc>
        <w:tc>
          <w:tcPr>
            <w:tcW w:w="4942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568B" w:rsidRPr="00836991" w:rsidRDefault="00542AAE" w:rsidP="00542AAE">
            <w:pPr>
              <w:shd w:val="clear" w:color="auto" w:fill="FFFFFF"/>
              <w:spacing w:after="0" w:line="2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Контрольное </w:t>
            </w:r>
            <w:r w:rsidR="008A568B" w:rsidRPr="0083699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тестирование</w:t>
            </w:r>
            <w:r w:rsidR="008A568B"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Демонстрация видеофильма о знаменитых крупнейших художественных музеях России. Создание выставки-музея из работ учащихся. </w:t>
            </w:r>
          </w:p>
        </w:tc>
        <w:tc>
          <w:tcPr>
            <w:tcW w:w="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568B" w:rsidRPr="00836991" w:rsidRDefault="008A568B" w:rsidP="000A409F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369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684599" w:rsidRPr="00864D16" w:rsidRDefault="00542AAE" w:rsidP="00864D16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2AAE">
        <w:rPr>
          <w:rFonts w:ascii="Times New Roman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542AAE" w:rsidRPr="00542AAE" w:rsidRDefault="00542AAE" w:rsidP="00864D16">
      <w:pPr>
        <w:tabs>
          <w:tab w:val="left" w:pos="1260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2AAE">
        <w:rPr>
          <w:rFonts w:ascii="Times New Roman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542AAE" w:rsidRPr="00542AAE" w:rsidRDefault="00542AAE" w:rsidP="00864D16">
      <w:pPr>
        <w:widowControl w:val="0"/>
        <w:tabs>
          <w:tab w:val="left" w:pos="0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2AAE">
        <w:rPr>
          <w:rFonts w:ascii="Times New Roman" w:hAnsi="Times New Roman" w:cs="Times New Roman"/>
          <w:sz w:val="26"/>
          <w:szCs w:val="26"/>
        </w:rPr>
        <w:t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 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542AAE" w:rsidRPr="00542AAE" w:rsidRDefault="00542AAE" w:rsidP="00864D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2AAE">
        <w:rPr>
          <w:rFonts w:ascii="Times New Roman" w:hAnsi="Times New Roman" w:cs="Times New Roman"/>
          <w:sz w:val="26"/>
          <w:szCs w:val="26"/>
        </w:rPr>
        <w:lastRenderedPageBreak/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542AAE">
        <w:rPr>
          <w:rFonts w:ascii="Times New Roman" w:hAnsi="Times New Roman" w:cs="Times New Roman"/>
          <w:iCs/>
          <w:sz w:val="26"/>
          <w:szCs w:val="26"/>
        </w:rPr>
        <w:t>стенды</w:t>
      </w:r>
      <w:r w:rsidRPr="00542AAE">
        <w:rPr>
          <w:rFonts w:ascii="Times New Roman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542AAE" w:rsidRPr="00542AAE" w:rsidRDefault="00542AAE" w:rsidP="00864D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2AAE">
        <w:rPr>
          <w:rFonts w:ascii="Times New Roman" w:hAnsi="Times New Roman" w:cs="Times New Roman"/>
          <w:iCs/>
          <w:sz w:val="26"/>
          <w:szCs w:val="26"/>
        </w:rPr>
        <w:t xml:space="preserve">Организация рабочего пространства, обучающегося с </w:t>
      </w:r>
      <w:r w:rsidRPr="00542AAE">
        <w:rPr>
          <w:rFonts w:ascii="Times New Roman" w:hAnsi="Times New Roman" w:cs="Times New Roman"/>
          <w:sz w:val="26"/>
          <w:szCs w:val="26"/>
        </w:rPr>
        <w:t>ЗПР</w:t>
      </w:r>
      <w:r w:rsidRPr="00542AAE">
        <w:rPr>
          <w:rFonts w:ascii="Times New Roman" w:hAnsi="Times New Roman" w:cs="Times New Roman"/>
          <w:iCs/>
          <w:sz w:val="26"/>
          <w:szCs w:val="26"/>
        </w:rPr>
        <w:t xml:space="preserve"> в классе</w:t>
      </w:r>
      <w:r w:rsidRPr="00542AAE">
        <w:rPr>
          <w:rFonts w:ascii="Times New Roman" w:hAnsi="Times New Roman" w:cs="Times New Roman"/>
          <w:sz w:val="26"/>
          <w:szCs w:val="26"/>
        </w:rPr>
        <w:t>предусматривает выбор парты и партнера. Класс оборудован партами, регулируемыми в соответствии с ростом учащихся. Обязательным условием к организации рабочего места, обучающегося с ЗПР является о</w:t>
      </w:r>
      <w:r w:rsidRPr="00542AAE">
        <w:rPr>
          <w:rFonts w:ascii="Times New Roman" w:hAnsi="Times New Roman" w:cs="Times New Roman"/>
          <w:sz w:val="26"/>
          <w:szCs w:val="26"/>
          <w:lang w:eastAsia="ru-RU"/>
        </w:rPr>
        <w:t>беспечение возможности постоянно находиться в зоне внимания педагога.</w:t>
      </w:r>
    </w:p>
    <w:p w:rsidR="00F619E4" w:rsidRDefault="00542AAE" w:rsidP="00864D1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42AAE">
        <w:rPr>
          <w:rFonts w:ascii="Times New Roman" w:eastAsia="Calibri" w:hAnsi="Times New Roman" w:cs="Times New Roman"/>
          <w:sz w:val="26"/>
          <w:szCs w:val="26"/>
        </w:rPr>
        <w:t>Организации временного режима обучения.</w:t>
      </w:r>
      <w:r w:rsidRPr="00542AAE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542AAE" w:rsidRPr="00542AAE" w:rsidRDefault="00542AAE" w:rsidP="00864D1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542AAE">
        <w:rPr>
          <w:rFonts w:ascii="Times New Roman" w:hAnsi="Times New Roman" w:cs="Times New Roman"/>
          <w:sz w:val="26"/>
          <w:szCs w:val="26"/>
        </w:rPr>
        <w:t xml:space="preserve"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недели. Для профилактики переутомления,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1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 </w:t>
      </w:r>
    </w:p>
    <w:p w:rsidR="00542AAE" w:rsidRPr="00542AAE" w:rsidRDefault="00542AAE" w:rsidP="00864D16">
      <w:pPr>
        <w:tabs>
          <w:tab w:val="left" w:pos="0"/>
          <w:tab w:val="left" w:pos="640"/>
        </w:tabs>
        <w:autoSpaceDE w:val="0"/>
        <w:autoSpaceDN w:val="0"/>
        <w:adjustRightInd w:val="0"/>
        <w:spacing w:after="0" w:line="276" w:lineRule="auto"/>
        <w:ind w:firstLine="709"/>
        <w:jc w:val="both"/>
        <w:textAlignment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542A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Учебный класс оборудован техническим средствам обучения, включая компьютерные инструменты обучения. </w:t>
      </w:r>
    </w:p>
    <w:p w:rsidR="00542AAE" w:rsidRPr="00542AAE" w:rsidRDefault="00542AAE" w:rsidP="00864D16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42AAE">
        <w:rPr>
          <w:rFonts w:ascii="Times New Roman" w:hAnsi="Times New Roman" w:cs="Times New Roman"/>
          <w:sz w:val="26"/>
          <w:szCs w:val="26"/>
        </w:rPr>
        <w:t xml:space="preserve">В образовательном процессе используются учебно-методический комплекс, </w:t>
      </w:r>
      <w:r w:rsidRPr="00542AAE">
        <w:rPr>
          <w:rFonts w:ascii="Times New Roman" w:eastAsiaTheme="minorEastAsia" w:hAnsi="Times New Roman" w:cs="Times New Roman"/>
          <w:sz w:val="26"/>
          <w:szCs w:val="26"/>
        </w:rPr>
        <w:t xml:space="preserve">«Школа России», авторской программы </w:t>
      </w:r>
      <w:r w:rsidR="00821F35" w:rsidRPr="00821F35">
        <w:rPr>
          <w:rFonts w:ascii="Times New Roman" w:hAnsi="Times New Roman"/>
          <w:sz w:val="26"/>
          <w:szCs w:val="26"/>
        </w:rPr>
        <w:t>Б.М. Неменского</w:t>
      </w:r>
      <w:r w:rsidR="00821F35">
        <w:rPr>
          <w:rFonts w:ascii="Times New Roman" w:hAnsi="Times New Roman"/>
          <w:sz w:val="26"/>
          <w:szCs w:val="26"/>
        </w:rPr>
        <w:t xml:space="preserve">, </w:t>
      </w:r>
      <w:r w:rsidR="00864D16">
        <w:rPr>
          <w:rFonts w:ascii="Times New Roman" w:hAnsi="Times New Roman" w:cs="Times New Roman"/>
          <w:sz w:val="26"/>
          <w:szCs w:val="26"/>
        </w:rPr>
        <w:t>дидактический материал</w:t>
      </w:r>
      <w:r w:rsidRPr="00542AAE">
        <w:rPr>
          <w:rFonts w:ascii="Times New Roman" w:hAnsi="Times New Roman" w:cs="Times New Roman"/>
          <w:sz w:val="26"/>
          <w:szCs w:val="26"/>
        </w:rPr>
        <w:t xml:space="preserve"> по предмету </w:t>
      </w:r>
      <w:r w:rsidR="00864D16">
        <w:rPr>
          <w:rFonts w:ascii="Times New Roman" w:hAnsi="Times New Roman" w:cs="Times New Roman"/>
          <w:sz w:val="26"/>
          <w:szCs w:val="26"/>
        </w:rPr>
        <w:t>«И</w:t>
      </w:r>
      <w:r w:rsidR="00821F35">
        <w:rPr>
          <w:rFonts w:ascii="Times New Roman" w:hAnsi="Times New Roman" w:cs="Times New Roman"/>
          <w:sz w:val="26"/>
          <w:szCs w:val="26"/>
        </w:rPr>
        <w:t>зобразительное искусство</w:t>
      </w:r>
      <w:r w:rsidR="00864D16">
        <w:rPr>
          <w:rFonts w:ascii="Times New Roman" w:hAnsi="Times New Roman" w:cs="Times New Roman"/>
          <w:sz w:val="26"/>
          <w:szCs w:val="26"/>
        </w:rPr>
        <w:t>»</w:t>
      </w:r>
      <w:r w:rsidRPr="00542AAE">
        <w:rPr>
          <w:rFonts w:ascii="Times New Roman" w:hAnsi="Times New Roman" w:cs="Times New Roman"/>
          <w:sz w:val="26"/>
          <w:szCs w:val="26"/>
        </w:rPr>
        <w:t>.</w:t>
      </w:r>
    </w:p>
    <w:p w:rsidR="00542AAE" w:rsidRPr="00542AAE" w:rsidRDefault="00542AAE" w:rsidP="00684599">
      <w:pPr>
        <w:widowControl w:val="0"/>
        <w:spacing w:after="0" w:line="276" w:lineRule="auto"/>
        <w:ind w:firstLine="1276"/>
        <w:jc w:val="both"/>
        <w:rPr>
          <w:rFonts w:ascii="Times New Roman" w:eastAsia="Times New Roman" w:hAnsi="Times New Roman" w:cs="Times New Roman"/>
        </w:rPr>
      </w:pPr>
    </w:p>
    <w:p w:rsidR="00542AAE" w:rsidRPr="00542AAE" w:rsidRDefault="00542AAE" w:rsidP="00542AAE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6092" w:rsidRPr="00EB040D" w:rsidRDefault="00556092" w:rsidP="00542AAE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556092" w:rsidRPr="00EB040D" w:rsidSect="00C73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F"/>
    <w:multiLevelType w:val="singleLevel"/>
    <w:tmpl w:val="0000001F"/>
    <w:name w:val="WW8Num33"/>
    <w:lvl w:ilvl="0">
      <w:start w:val="1"/>
      <w:numFmt w:val="decimal"/>
      <w:lvlText w:val="%1)"/>
      <w:lvlJc w:val="left"/>
      <w:pPr>
        <w:tabs>
          <w:tab w:val="num" w:pos="652"/>
        </w:tabs>
        <w:ind w:left="-425" w:firstLine="992"/>
      </w:pPr>
      <w:rPr>
        <w:rFonts w:hint="default"/>
        <w:color w:val="auto"/>
        <w:kern w:val="1"/>
      </w:rPr>
    </w:lvl>
  </w:abstractNum>
  <w:abstractNum w:abstractNumId="1">
    <w:nsid w:val="07C7056F"/>
    <w:multiLevelType w:val="multilevel"/>
    <w:tmpl w:val="26222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801CA3"/>
    <w:multiLevelType w:val="multilevel"/>
    <w:tmpl w:val="A6929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CF720F"/>
    <w:multiLevelType w:val="multilevel"/>
    <w:tmpl w:val="14A8E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C6091A"/>
    <w:multiLevelType w:val="multilevel"/>
    <w:tmpl w:val="C2A8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561898"/>
    <w:multiLevelType w:val="multilevel"/>
    <w:tmpl w:val="7E40E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FE1327A"/>
    <w:multiLevelType w:val="multilevel"/>
    <w:tmpl w:val="48683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D5543A2"/>
    <w:multiLevelType w:val="multilevel"/>
    <w:tmpl w:val="B5667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D52F3B"/>
    <w:multiLevelType w:val="multilevel"/>
    <w:tmpl w:val="5AA6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3C126F"/>
    <w:multiLevelType w:val="multilevel"/>
    <w:tmpl w:val="A2CA9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CA65FFF"/>
    <w:multiLevelType w:val="multilevel"/>
    <w:tmpl w:val="230E4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109308D"/>
    <w:multiLevelType w:val="multilevel"/>
    <w:tmpl w:val="C060B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9952C99"/>
    <w:multiLevelType w:val="multilevel"/>
    <w:tmpl w:val="25547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9DA67B9"/>
    <w:multiLevelType w:val="multilevel"/>
    <w:tmpl w:val="01D23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BE4392A"/>
    <w:multiLevelType w:val="multilevel"/>
    <w:tmpl w:val="71065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056288"/>
    <w:multiLevelType w:val="multilevel"/>
    <w:tmpl w:val="68AA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E705FC3"/>
    <w:multiLevelType w:val="multilevel"/>
    <w:tmpl w:val="ED986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3C97D43"/>
    <w:multiLevelType w:val="hybridMultilevel"/>
    <w:tmpl w:val="292CD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F1142C"/>
    <w:multiLevelType w:val="multilevel"/>
    <w:tmpl w:val="FE966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9060A54"/>
    <w:multiLevelType w:val="multilevel"/>
    <w:tmpl w:val="F8D6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B0801AE"/>
    <w:multiLevelType w:val="multilevel"/>
    <w:tmpl w:val="5CF6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B272ABD"/>
    <w:multiLevelType w:val="multilevel"/>
    <w:tmpl w:val="B08217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63406F"/>
    <w:multiLevelType w:val="multilevel"/>
    <w:tmpl w:val="4B18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768358D0"/>
    <w:multiLevelType w:val="multilevel"/>
    <w:tmpl w:val="C18C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90B7646"/>
    <w:multiLevelType w:val="multilevel"/>
    <w:tmpl w:val="75C8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9370506"/>
    <w:multiLevelType w:val="multilevel"/>
    <w:tmpl w:val="E1C8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BD852B6"/>
    <w:multiLevelType w:val="multilevel"/>
    <w:tmpl w:val="AD7E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7EF55ADE"/>
    <w:multiLevelType w:val="multilevel"/>
    <w:tmpl w:val="A41AE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3"/>
  </w:num>
  <w:num w:numId="2">
    <w:abstractNumId w:val="23"/>
  </w:num>
  <w:num w:numId="3">
    <w:abstractNumId w:val="26"/>
  </w:num>
  <w:num w:numId="4">
    <w:abstractNumId w:val="10"/>
  </w:num>
  <w:num w:numId="5">
    <w:abstractNumId w:val="16"/>
  </w:num>
  <w:num w:numId="6">
    <w:abstractNumId w:val="15"/>
  </w:num>
  <w:num w:numId="7">
    <w:abstractNumId w:val="24"/>
  </w:num>
  <w:num w:numId="8">
    <w:abstractNumId w:val="20"/>
  </w:num>
  <w:num w:numId="9">
    <w:abstractNumId w:val="3"/>
  </w:num>
  <w:num w:numId="10">
    <w:abstractNumId w:val="25"/>
  </w:num>
  <w:num w:numId="11">
    <w:abstractNumId w:val="5"/>
  </w:num>
  <w:num w:numId="12">
    <w:abstractNumId w:val="7"/>
  </w:num>
  <w:num w:numId="13">
    <w:abstractNumId w:val="6"/>
  </w:num>
  <w:num w:numId="14">
    <w:abstractNumId w:val="27"/>
  </w:num>
  <w:num w:numId="15">
    <w:abstractNumId w:val="2"/>
  </w:num>
  <w:num w:numId="16">
    <w:abstractNumId w:val="1"/>
  </w:num>
  <w:num w:numId="17">
    <w:abstractNumId w:val="11"/>
  </w:num>
  <w:num w:numId="18">
    <w:abstractNumId w:val="4"/>
  </w:num>
  <w:num w:numId="19">
    <w:abstractNumId w:val="17"/>
  </w:num>
  <w:num w:numId="20">
    <w:abstractNumId w:val="0"/>
  </w:num>
  <w:num w:numId="21">
    <w:abstractNumId w:val="19"/>
  </w:num>
  <w:num w:numId="22">
    <w:abstractNumId w:val="8"/>
  </w:num>
  <w:num w:numId="23">
    <w:abstractNumId w:val="9"/>
  </w:num>
  <w:num w:numId="24">
    <w:abstractNumId w:val="12"/>
  </w:num>
  <w:num w:numId="25">
    <w:abstractNumId w:val="18"/>
  </w:num>
  <w:num w:numId="26">
    <w:abstractNumId w:val="22"/>
  </w:num>
  <w:num w:numId="27">
    <w:abstractNumId w:val="14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5720"/>
    <w:rsid w:val="000C31E3"/>
    <w:rsid w:val="0010771D"/>
    <w:rsid w:val="00126563"/>
    <w:rsid w:val="001B6BD3"/>
    <w:rsid w:val="002940AA"/>
    <w:rsid w:val="002E6303"/>
    <w:rsid w:val="003045FC"/>
    <w:rsid w:val="00324F6F"/>
    <w:rsid w:val="003A2D85"/>
    <w:rsid w:val="00542AAE"/>
    <w:rsid w:val="00556092"/>
    <w:rsid w:val="00684599"/>
    <w:rsid w:val="006F1080"/>
    <w:rsid w:val="00806878"/>
    <w:rsid w:val="00821F35"/>
    <w:rsid w:val="00836991"/>
    <w:rsid w:val="00864D16"/>
    <w:rsid w:val="008A568B"/>
    <w:rsid w:val="009961CE"/>
    <w:rsid w:val="009D4DFD"/>
    <w:rsid w:val="009E587D"/>
    <w:rsid w:val="00AA36B8"/>
    <w:rsid w:val="00B050E3"/>
    <w:rsid w:val="00BF5720"/>
    <w:rsid w:val="00C73476"/>
    <w:rsid w:val="00EB040D"/>
    <w:rsid w:val="00F61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E7590D-9CCD-4AEC-A0CE-D6DA244A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F6F"/>
  </w:style>
  <w:style w:type="paragraph" w:styleId="2">
    <w:name w:val="heading 2"/>
    <w:basedOn w:val="a"/>
    <w:next w:val="a"/>
    <w:link w:val="20"/>
    <w:uiPriority w:val="99"/>
    <w:qFormat/>
    <w:rsid w:val="00324F6F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4F6F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9214</Words>
  <Characters>52526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Гаврош</cp:lastModifiedBy>
  <cp:revision>11</cp:revision>
  <cp:lastPrinted>2021-05-08T04:36:00Z</cp:lastPrinted>
  <dcterms:created xsi:type="dcterms:W3CDTF">2021-02-12T09:24:00Z</dcterms:created>
  <dcterms:modified xsi:type="dcterms:W3CDTF">2021-05-31T09:25:00Z</dcterms:modified>
</cp:coreProperties>
</file>