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6E" w:rsidRDefault="00AB0F6E" w:rsidP="00DC1CA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B0F6E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030595" cy="8521823"/>
            <wp:effectExtent l="0" t="0" r="0" b="0"/>
            <wp:docPr id="1" name="Рисунок 1" descr="C:\Users\Гаврош\Desktop\Сканы обложек адапт. программ\Технолог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Технология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2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CA1" w:rsidRPr="000D0852" w:rsidRDefault="00DC1CA1" w:rsidP="00DC1CA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0852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DC1CA1" w:rsidRPr="000D0852" w:rsidRDefault="00DC1CA1" w:rsidP="00E45CD3">
      <w:pPr>
        <w:spacing w:after="0"/>
        <w:ind w:firstLine="708"/>
        <w:jc w:val="both"/>
        <w:rPr>
          <w:sz w:val="26"/>
          <w:szCs w:val="26"/>
        </w:rPr>
      </w:pPr>
      <w:r w:rsidRPr="000D0852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составлена на основе </w:t>
      </w:r>
      <w:r w:rsidR="0028387C">
        <w:rPr>
          <w:rFonts w:ascii="Times New Roman" w:hAnsi="Times New Roman"/>
          <w:sz w:val="26"/>
          <w:szCs w:val="26"/>
        </w:rPr>
        <w:t xml:space="preserve">Адаптированной основной </w:t>
      </w:r>
      <w:bookmarkStart w:id="0" w:name="_GoBack"/>
      <w:bookmarkEnd w:id="0"/>
      <w:r w:rsidRPr="000D0852">
        <w:rPr>
          <w:rFonts w:ascii="Times New Roman" w:hAnsi="Times New Roman"/>
          <w:sz w:val="26"/>
          <w:szCs w:val="26"/>
        </w:rPr>
        <w:t xml:space="preserve">образовательной программы </w:t>
      </w:r>
      <w:r w:rsidRPr="000D0852">
        <w:rPr>
          <w:rFonts w:ascii="Times New Roman" w:hAnsi="Times New Roman"/>
          <w:sz w:val="26"/>
          <w:szCs w:val="26"/>
        </w:rPr>
        <w:br/>
        <w:t xml:space="preserve">начального общего образования обучающихся </w:t>
      </w:r>
      <w:r w:rsidRPr="000D0852">
        <w:rPr>
          <w:rFonts w:ascii="Times New Roman" w:hAnsi="Times New Roman" w:cs="Times New Roman"/>
          <w:sz w:val="26"/>
          <w:szCs w:val="26"/>
        </w:rPr>
        <w:t xml:space="preserve">с задержкой психического развития </w:t>
      </w:r>
      <w:r w:rsidRPr="000D0852">
        <w:rPr>
          <w:rFonts w:ascii="Times New Roman" w:hAnsi="Times New Roman" w:cs="Times New Roman"/>
          <w:sz w:val="26"/>
          <w:szCs w:val="26"/>
        </w:rPr>
        <w:lastRenderedPageBreak/>
        <w:t>(вариант 7.2) МОБУ «СОШ № 17 «Родник» г. Дальнегорска</w:t>
      </w:r>
      <w:r w:rsidRPr="000D085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D0852">
        <w:rPr>
          <w:rFonts w:ascii="Times New Roman" w:hAnsi="Times New Roman"/>
          <w:sz w:val="26"/>
          <w:szCs w:val="26"/>
        </w:rPr>
        <w:t xml:space="preserve">примерной программы по предмету «Технология», с использованием учебно-методического комплекса «Школа России», авторской программы </w:t>
      </w:r>
      <w:r w:rsidRPr="000D0852">
        <w:rPr>
          <w:rFonts w:ascii="Times New Roman" w:hAnsi="Times New Roman" w:cs="Times New Roman"/>
          <w:sz w:val="26"/>
          <w:szCs w:val="26"/>
        </w:rPr>
        <w:t>Н. И. Роговцевой, С. В. Анащенковой.</w:t>
      </w:r>
    </w:p>
    <w:p w:rsidR="002E6BDB" w:rsidRDefault="00DC1CA1" w:rsidP="002E6BDB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0852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Общая цель начального общего образования с учётом специфики предмета «Технология» состоит в обеспечении выполнения требований </w:t>
      </w:r>
      <w:r w:rsidRPr="000D0852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 w:rsidR="00B90C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52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0D0852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0D0852">
        <w:rPr>
          <w:rFonts w:ascii="Times New Roman" w:eastAsia="Calibri" w:hAnsi="Times New Roman" w:cs="Times New Roman"/>
          <w:sz w:val="26"/>
          <w:szCs w:val="26"/>
        </w:rPr>
        <w:t xml:space="preserve"> формирования базовых знаний по технологии.</w:t>
      </w:r>
      <w:r w:rsidR="00B90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6BDB">
        <w:rPr>
          <w:rFonts w:ascii="Times New Roman" w:eastAsia="Calibri" w:hAnsi="Times New Roman" w:cs="Times New Roman"/>
          <w:sz w:val="26"/>
          <w:szCs w:val="26"/>
        </w:rPr>
        <w:t xml:space="preserve">Предмет </w:t>
      </w:r>
      <w:r w:rsidR="002E6BDB" w:rsidRPr="002E6BDB">
        <w:rPr>
          <w:rFonts w:ascii="Times New Roman" w:eastAsia="Calibri" w:hAnsi="Times New Roman" w:cs="Times New Roman"/>
          <w:sz w:val="26"/>
          <w:szCs w:val="26"/>
        </w:rPr>
        <w:t xml:space="preserve">играет ведущую роль в формировании сферы жизненной компетенции, формирует ручную умелость, расширяет и пополняет знания об окружающем предметном и социальном мире, закладывает основы компьютерной грамотности. </w:t>
      </w:r>
    </w:p>
    <w:p w:rsidR="002E6BDB" w:rsidRPr="002E6BDB" w:rsidRDefault="002E6BDB" w:rsidP="002E6BDB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BD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собенность изучения предмета в 4</w:t>
      </w:r>
      <w:r w:rsidRPr="002E6BD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классе состоит в том, что расширяется мера самостоятельности. Освоение содержания предмета осуществляется на основе разнообразных занятий, в т.ч. </w:t>
      </w:r>
      <w:r w:rsidRPr="002E6BDB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продуктивной проектной деятельности</w:t>
      </w:r>
      <w:r w:rsidRPr="002E6BD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  Формирование начальных конструкторско-технологических знаний и умений происходит в процессе работы с </w:t>
      </w:r>
      <w:r w:rsidRPr="002E6BDB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технологической картой.</w:t>
      </w:r>
    </w:p>
    <w:p w:rsidR="002E6BDB" w:rsidRPr="002E6BDB" w:rsidRDefault="002E6BDB" w:rsidP="002E6BD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учитываются особенности обучения с ЗПР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ребенка должно быть как можно больше конструкторской деятельности и как можно меньше репродуктивной, изобразительной;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сть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расширять представления детей об окружающем мире посредством знакомства с материалами, обозначая их связь с природными объектами: учащиеся должны понимать, что природа дает людям сырье и диктует законы, в соответствии с которыми мы должны осуществлять свою деятельность;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преимущественно изделий, которые являются объектами предметного мира (то, что создано человеком), а не природы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6BDB" w:rsidRPr="002E6BDB" w:rsidRDefault="002E6BDB" w:rsidP="002E6B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Пополнение знаний детей осуществляется за счёт ознакомления со свойствами материалов, инструментами и машинами, помогающими человеку в обработке сырья и создании предметного мира. Изделия предлагаются преимущественно объёмные, и их изготовление способствует развитию пространственного мышления ребенка, но некоторые ученики могут, в связи с особенностями их индивидуального развития испытывать трудности в выполнении необходимых работ и задания следует индивидуализировать в соответствии с их возможностями.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 ребенка к творчеству развиваются благодаря поощрению вариативности, дополнения общей конструкции изделия, выполненного под руководством учителя. На одну тему иногда предлагаются два-три варианта изделия, которые соответствуют индивидуальным образовательным потребностям ребенка.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продолжающиеся трудности в реализации аналитико-синтетической деятельности, любой работе предшествует анализ изделий, в процессе которого обучающиеся совершенствуют знания о рабочих технологических операциях, порядке их выполнения, упражняются в подборе необходимых материалов и инструментов. В практической работе ученики совершенствуют умения выполнять чертежную разметку и автоматизируют практичес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кие навыки в данном направлении.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строится по принципу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«от простого к сложному», т.е. от деятельности под контролем учителя к самостоятельному изготовлению определенной «продукции», реализации конкретного проекта. Особое внимание отводится содержанию практических работ, которое предусматривает: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инвариантными составляющими технологических операций (способами работы) разметки, раскроя, сборки, отделки;</w:t>
      </w:r>
      <w:r w:rsidR="00B9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свойств материалов, инструментов и машин, помогающих человеку в обработке сырья и создании предметного мира.</w:t>
      </w:r>
    </w:p>
    <w:p w:rsidR="00DC1CA1" w:rsidRPr="002E6BDB" w:rsidRDefault="002E6BDB" w:rsidP="002E6B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направленность обучения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овладении предметом реализовывается</w:t>
      </w:r>
      <w:r w:rsidRPr="002E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формирования позитивного отношения к урокам по предмету: поощрения ручной умелости, побуждения занятиями различными видами мануальной деятельности.</w:t>
      </w:r>
    </w:p>
    <w:p w:rsidR="00DC1CA1" w:rsidRDefault="00DC1CA1" w:rsidP="00A969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0D0852">
        <w:rPr>
          <w:rFonts w:ascii="Times New Roman" w:hAnsi="Times New Roman" w:cs="Times New Roman"/>
          <w:kern w:val="2"/>
          <w:sz w:val="28"/>
          <w:szCs w:val="28"/>
        </w:rPr>
        <w:t xml:space="preserve">Описание места </w:t>
      </w:r>
      <w:r w:rsidRPr="000D0852">
        <w:rPr>
          <w:rFonts w:ascii="Times New Roman" w:hAnsi="Times New Roman" w:cs="Times New Roman"/>
          <w:kern w:val="2"/>
          <w:sz w:val="26"/>
          <w:szCs w:val="26"/>
        </w:rPr>
        <w:t>учебного предмета</w:t>
      </w:r>
      <w:r w:rsidRPr="000D0852">
        <w:rPr>
          <w:rFonts w:ascii="Times New Roman" w:hAnsi="Times New Roman" w:cs="Times New Roman"/>
          <w:sz w:val="26"/>
          <w:szCs w:val="26"/>
        </w:rPr>
        <w:t xml:space="preserve"> в учебном плане: количество недельных часов – 1, общее количество часов в год – 34.</w:t>
      </w:r>
    </w:p>
    <w:p w:rsidR="00DC1CA1" w:rsidRPr="00114207" w:rsidRDefault="00DC1CA1" w:rsidP="000D085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14207">
        <w:rPr>
          <w:rFonts w:ascii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DC1CA1" w:rsidRPr="00DC1CA1" w:rsidRDefault="00DC1CA1" w:rsidP="000D08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14207">
        <w:rPr>
          <w:rFonts w:ascii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022044" w:rsidRDefault="00AE3456" w:rsidP="00B90C4C">
      <w:pPr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  <w:highlight w:val="cyan"/>
        </w:rPr>
      </w:pPr>
      <w:r w:rsidRPr="00962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</w:p>
    <w:p w:rsidR="00AE3456" w:rsidRDefault="00B90C4C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2044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022044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022044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022044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34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созидательного и нравственного значения труда в жизни человека и общества, положительная мотивация и познавательный интерес к созданию личностно и общественно значимых объектов труда, представления о мире профессий и важност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правильного выбора профессий.</w:t>
      </w:r>
    </w:p>
    <w:p w:rsidR="00022044" w:rsidRDefault="00AE3456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AD2AAF">
        <w:rPr>
          <w:rFonts w:ascii="Times New Roman" w:hAnsi="Times New Roman"/>
          <w:i/>
          <w:sz w:val="26"/>
          <w:szCs w:val="26"/>
        </w:rPr>
        <w:t>Выпускник получит возможность для формирования</w:t>
      </w:r>
      <w:r w:rsidRPr="00AD2AA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понимания  культурно-исторической ценности традиций, отражённых в предметном мире, мотивация на творческую самореализацию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изделий, чувство ответственности за выполнение своей части работы при работе в группе (в ходе проектной деятельности), устойчивая учебно-познавательная мотивация учения, понимание причин успеха в деятельности, способность к самооценке.</w:t>
      </w:r>
    </w:p>
    <w:p w:rsidR="001D6FF4" w:rsidRPr="00C83CA2" w:rsidRDefault="001D6FF4" w:rsidP="000D085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A969D2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оценки личностных результатов.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Параметр: Сформированность речевых умений.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Дескрипторы и критерии их оценки: 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  <w:t>Владение связной речью, выполняющей коммуникативную функцию (диалогические умения):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отдельные слова, поддерживающие коммуникацию;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реплики не всегда адекватны (понятны); 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умение достаточно полноценно.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kern w:val="2"/>
          <w:sz w:val="26"/>
          <w:szCs w:val="26"/>
          <w:lang w:eastAsia="ru-RU"/>
        </w:rPr>
        <w:t xml:space="preserve">Овладение чтением и письмом для реализации коммуникации: 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читает и пишет очень плохо (или не владеет);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умение относительно полноценно.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Стремление улучшать качество речи (лучше читать или писать):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не стремится;</w:t>
      </w:r>
    </w:p>
    <w:p w:rsidR="001D6FF4" w:rsidRPr="00114207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иногда обнаруживает такое стремление; </w:t>
      </w:r>
    </w:p>
    <w:p w:rsidR="00022044" w:rsidRPr="000D0852" w:rsidRDefault="001D6FF4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AE3456" w:rsidRDefault="00AE3456" w:rsidP="00B90C4C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62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r w:rsidR="00AD2A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</w:p>
    <w:p w:rsidR="00022044" w:rsidRPr="00022044" w:rsidRDefault="00022044" w:rsidP="000D085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499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965499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965499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965499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965499">
        <w:rPr>
          <w:rFonts w:ascii="Times New Roman" w:hAnsi="Times New Roman" w:cs="Times New Roman"/>
          <w:bCs/>
          <w:sz w:val="26"/>
          <w:szCs w:val="26"/>
        </w:rPr>
        <w:t> овладение способностью принимать и сохранять цели и задачи решения типовых учебных</w:t>
      </w:r>
      <w:r w:rsidRPr="00114207">
        <w:rPr>
          <w:rFonts w:ascii="Times New Roman" w:hAnsi="Times New Roman" w:cs="Times New Roman"/>
          <w:bCs/>
          <w:sz w:val="26"/>
          <w:szCs w:val="26"/>
        </w:rPr>
        <w:t xml:space="preserve"> и практических задач, коллективного поиска средств их осуществления; </w:t>
      </w:r>
      <w:r w:rsidRPr="00114207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AE3456" w:rsidRPr="00AD2AAF" w:rsidRDefault="00AD2AAF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AAF">
        <w:rPr>
          <w:rFonts w:ascii="Times New Roman" w:hAnsi="Times New Roman" w:cs="Times New Roman"/>
          <w:sz w:val="26"/>
          <w:szCs w:val="26"/>
          <w:u w:val="single"/>
        </w:rPr>
        <w:t>Регулятивные универсальные учебные действия</w:t>
      </w:r>
      <w:r w:rsidRPr="00AD2AAF">
        <w:rPr>
          <w:rFonts w:ascii="Times New Roman" w:hAnsi="Times New Roman" w:cs="Times New Roman"/>
          <w:sz w:val="26"/>
          <w:szCs w:val="26"/>
        </w:rPr>
        <w:t>.</w:t>
      </w:r>
      <w:r w:rsidR="00B90C4C">
        <w:rPr>
          <w:rFonts w:ascii="Times New Roman" w:hAnsi="Times New Roman" w:cs="Times New Roman"/>
          <w:sz w:val="26"/>
          <w:szCs w:val="26"/>
        </w:rPr>
        <w:t xml:space="preserve"> </w:t>
      </w:r>
      <w:r w:rsidRPr="00AD2AAF">
        <w:rPr>
          <w:rFonts w:ascii="Times New Roman" w:hAnsi="Times New Roman" w:cs="Times New Roman"/>
          <w:color w:val="000000"/>
          <w:sz w:val="26"/>
          <w:szCs w:val="26"/>
        </w:rPr>
        <w:t>Обучающийся научится:</w:t>
      </w:r>
      <w:r w:rsidR="00B90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удерживать цель в процессе трудовой, декоративно-художественной деятельности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действовать самостоятельно по инструкции, учиты</w:t>
      </w:r>
      <w:r w:rsidR="00022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 ориентиры, данные учителем. П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освоении нового учебного материала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изученные правила безопасности, способы действий, пошаговые разъяснения, навыки, свойства материалов при выполнении учебных заданий и в творческой деятельности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осознанно использовать безопасные приёмы труда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планировать действия, необходимые для изготовления поделки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2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в 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</w:t>
      </w:r>
      <w:r w:rsidR="00022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и групповой творческой работе. А</w:t>
      </w:r>
      <w:r w:rsidR="00AE3456"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декватно воспринимать аргументированную критику ошибок и учитывать её при дальнейшей работе над поделками.</w:t>
      </w:r>
    </w:p>
    <w:p w:rsidR="00AE3456" w:rsidRPr="00F20B1D" w:rsidRDefault="00AE3456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AD2AA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Учащиеся получат возможность научиться:</w:t>
      </w:r>
      <w:r w:rsidR="00B90C4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AD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планировать собственную творческую деятельность с учётом поставленной цели (под руководством учителя)</w:t>
      </w:r>
      <w:r w:rsidR="00022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аспределять рабочее время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универсальные способы контроля и коррекции результатов действий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 декоративно-художественной задачей.</w:t>
      </w:r>
    </w:p>
    <w:p w:rsidR="00C97399" w:rsidRDefault="00AE3456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0B1D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Познавательные</w:t>
      </w:r>
      <w:r w:rsidR="00B90C4C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F20B1D" w:rsidRPr="00AD2AAF">
        <w:rPr>
          <w:rFonts w:ascii="Times New Roman" w:hAnsi="Times New Roman" w:cs="Times New Roman"/>
          <w:sz w:val="26"/>
          <w:szCs w:val="26"/>
          <w:u w:val="single"/>
        </w:rPr>
        <w:t>универсальные учебные действия</w:t>
      </w:r>
      <w:r w:rsidR="00F20B1D" w:rsidRPr="00AD2AAF">
        <w:rPr>
          <w:rFonts w:ascii="Times New Roman" w:hAnsi="Times New Roman" w:cs="Times New Roman"/>
          <w:sz w:val="26"/>
          <w:szCs w:val="26"/>
        </w:rPr>
        <w:t>.</w:t>
      </w:r>
      <w:r w:rsidR="00B90C4C">
        <w:rPr>
          <w:rFonts w:ascii="Times New Roman" w:hAnsi="Times New Roman" w:cs="Times New Roman"/>
          <w:sz w:val="26"/>
          <w:szCs w:val="26"/>
        </w:rPr>
        <w:t xml:space="preserve"> </w:t>
      </w:r>
      <w:r w:rsidR="00F20B1D" w:rsidRPr="00AD2AAF">
        <w:rPr>
          <w:rFonts w:ascii="Times New Roman" w:hAnsi="Times New Roman" w:cs="Times New Roman"/>
          <w:color w:val="000000"/>
          <w:sz w:val="26"/>
          <w:szCs w:val="26"/>
        </w:rPr>
        <w:t>Обучающийся научится</w:t>
      </w:r>
      <w:r w:rsidR="00F20B1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B90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и сравниват</w:t>
      </w:r>
      <w:r w:rsidR="000220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свойства различных материалов. У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знавать и называть освоенные материалы, их свойства, происхождение, </w:t>
      </w:r>
      <w:r w:rsidR="00C97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практическое применение в жизни.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97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азличать материалы по декоративно-художестве</w:t>
      </w:r>
      <w:r w:rsidR="00C97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нным и конструктивным свойствам.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97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оотносить развёртку заданной конструкции с рисунком, 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простейшим чертежом или эскизом,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конструировать из разных материалов в соответствии с</w:t>
      </w:r>
      <w:r w:rsidR="00C97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доступными заданными условиями.</w:t>
      </w:r>
    </w:p>
    <w:p w:rsidR="00AE3456" w:rsidRPr="00F20B1D" w:rsidRDefault="00B90C4C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AA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lastRenderedPageBreak/>
        <w:t>Учащиеся получат возможность научиться: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обобщать полученные знания о различных материалах и их свойствах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классифицировать и обобщать информацию об истории происхождения материалов (глины, пластилина, 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умаги, ткани, проволоки, фольги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предметов (книги, игрушек, упаковки, колеса), инструментов (ножниц, шила, иглы), измерительных приборов (часов, термометра, сантиметровой ленты), ремёсел и технологий (оригами, изонить, бисеро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плетения, вышивки, фитодизайна),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пользоваться доступными приёмами работы с готовой текстовой, визуальной, звуковой информацией </w:t>
      </w:r>
      <w:r w:rsidR="00AE3456"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сети Интернет, а также познакомиться с доступными способами её получения, хранения, переработки.</w:t>
      </w:r>
    </w:p>
    <w:p w:rsidR="00AE3456" w:rsidRPr="00F20B1D" w:rsidRDefault="00AE3456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20B1D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Коммуникативные</w:t>
      </w:r>
      <w:r w:rsidR="00F20B1D" w:rsidRPr="00F20B1D">
        <w:rPr>
          <w:rFonts w:ascii="Times New Roman" w:hAnsi="Times New Roman" w:cs="Times New Roman"/>
          <w:sz w:val="26"/>
          <w:szCs w:val="26"/>
          <w:u w:val="single"/>
        </w:rPr>
        <w:t xml:space="preserve"> универсальные учебные действия. </w:t>
      </w:r>
      <w:r w:rsidR="00F20B1D" w:rsidRPr="00AD2AAF">
        <w:rPr>
          <w:rFonts w:ascii="Times New Roman" w:hAnsi="Times New Roman" w:cs="Times New Roman"/>
          <w:color w:val="000000"/>
          <w:sz w:val="26"/>
          <w:szCs w:val="26"/>
        </w:rPr>
        <w:t>Обучающийся научится</w:t>
      </w:r>
      <w:r w:rsidR="00F20B1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B90C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задавать вопросы уточняющего характера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высказывать собственное мнение о результатах творческой работы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рассказывать о профессии своих родителей (близких, знакомых)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инструкции по изготовлению поделок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дополнять или отрицать суждение, приводить примеры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учитывать разные мнения и стремиться к координации различных позиций при создании творческой работы в группе</w:t>
      </w:r>
      <w:r w:rsid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20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договариваться и приходить к общему решению.</w:t>
      </w:r>
    </w:p>
    <w:p w:rsidR="00CE19A4" w:rsidRDefault="00AE3456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19A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Учащиеся получат возможность научиться:</w:t>
      </w:r>
      <w:r w:rsidR="00B90C4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владеть монологической формой речи, уметь рассказывать о разных профессиях, о значении труда в жизни человека и общества</w:t>
      </w:r>
      <w:r w:rsid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брать интервью у одноклассников и взрослых</w:t>
      </w:r>
      <w:r w:rsid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задавать вопросы с целью планирования хода выполнения работы, формулирования познавательных целей в ходе проектной деятельности</w:t>
      </w:r>
      <w:r w:rsid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владеть диалогической формой речи, аргументировать собственную позицию и координировать её с позиций партнеров при выработке решений творческих задач, 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аргументирован</w:t>
      </w:r>
      <w:r w:rsidR="00B90C4C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критиковать допущенные ошибки, обосновывать свою идею</w:t>
      </w:r>
      <w:r w:rsid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оказывать в сотрудничестве необходимую взаимопомощь</w:t>
      </w:r>
    </w:p>
    <w:p w:rsidR="000D0852" w:rsidRPr="00C83CA2" w:rsidRDefault="000D0852" w:rsidP="000D085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A969D2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критериев оценки дескрипторов метапредметных результатов.</w:t>
      </w:r>
    </w:p>
    <w:p w:rsidR="000D0852" w:rsidRPr="00114207" w:rsidRDefault="000D0852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0D0852" w:rsidRPr="00114207" w:rsidTr="00B513C5">
        <w:tc>
          <w:tcPr>
            <w:tcW w:w="3036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01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521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0D0852" w:rsidRPr="00114207" w:rsidTr="00B513C5">
        <w:tc>
          <w:tcPr>
            <w:tcW w:w="3036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не может</w:t>
            </w:r>
          </w:p>
        </w:tc>
        <w:tc>
          <w:tcPr>
            <w:tcW w:w="301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ошибками, неточностями, нерегулярно справляется</w:t>
            </w:r>
          </w:p>
        </w:tc>
        <w:tc>
          <w:tcPr>
            <w:tcW w:w="3521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Справляется достаточно часто</w:t>
            </w:r>
          </w:p>
        </w:tc>
      </w:tr>
    </w:tbl>
    <w:p w:rsidR="000D0852" w:rsidRPr="00114207" w:rsidRDefault="000D0852" w:rsidP="000D085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2"/>
        <w:gridCol w:w="3020"/>
        <w:gridCol w:w="3631"/>
      </w:tblGrid>
      <w:tr w:rsidR="000D0852" w:rsidRPr="00114207" w:rsidTr="00B513C5"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0D0852" w:rsidRPr="00114207" w:rsidTr="00B513C5"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Понимает и действует в плане заданного</w:t>
            </w:r>
          </w:p>
        </w:tc>
      </w:tr>
    </w:tbl>
    <w:p w:rsidR="000D0852" w:rsidRPr="00114207" w:rsidRDefault="000D0852" w:rsidP="000D0852">
      <w:pPr>
        <w:spacing w:after="0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6"/>
        <w:gridCol w:w="3039"/>
        <w:gridCol w:w="3708"/>
      </w:tblGrid>
      <w:tr w:rsidR="000D0852" w:rsidRPr="00114207" w:rsidTr="00B513C5"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0D0852" w:rsidRPr="00114207" w:rsidTr="00B513C5"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умеет</w:t>
            </w:r>
          </w:p>
        </w:tc>
        <w:tc>
          <w:tcPr>
            <w:tcW w:w="3190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Распределяет директивно и в свою пользу</w:t>
            </w:r>
          </w:p>
        </w:tc>
        <w:tc>
          <w:tcPr>
            <w:tcW w:w="3934" w:type="dxa"/>
          </w:tcPr>
          <w:p w:rsidR="000D0852" w:rsidRPr="00114207" w:rsidRDefault="000D0852" w:rsidP="000D08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Распределяет справедливо</w:t>
            </w:r>
          </w:p>
        </w:tc>
      </w:tr>
    </w:tbl>
    <w:p w:rsidR="000D0852" w:rsidRDefault="000D0852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0D0852" w:rsidRPr="00CE19A4" w:rsidRDefault="000D0852" w:rsidP="000D085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CE19A4" w:rsidRDefault="00AE3456" w:rsidP="000D0852">
      <w:pPr>
        <w:spacing w:after="0"/>
        <w:jc w:val="both"/>
        <w:rPr>
          <w:rStyle w:val="Zag11"/>
          <w:rFonts w:eastAsia="@Arial Unicode MS"/>
          <w:sz w:val="26"/>
          <w:szCs w:val="26"/>
        </w:rPr>
      </w:pPr>
      <w:r w:rsidRPr="00CE19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Предметные</w:t>
      </w:r>
      <w:r w:rsidR="00CE19A4" w:rsidRPr="00CE19A4">
        <w:rPr>
          <w:rFonts w:ascii="Times New Roman" w:hAnsi="Times New Roman" w:cs="Times New Roman"/>
          <w:b/>
          <w:bCs/>
          <w:sz w:val="26"/>
          <w:szCs w:val="26"/>
        </w:rPr>
        <w:t xml:space="preserve"> результаты</w:t>
      </w:r>
    </w:p>
    <w:p w:rsidR="00556FDC" w:rsidRPr="00E715CF" w:rsidRDefault="00CE19A4" w:rsidP="000D085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15C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Выпускник получит возможность научиться: </w:t>
      </w:r>
      <w:r w:rsidRPr="00E715CF">
        <w:rPr>
          <w:rStyle w:val="Zag11"/>
          <w:rFonts w:ascii="Times New Roman" w:eastAsia="@Arial Unicode MS" w:hAnsi="Times New Roman" w:cs="Times New Roman"/>
          <w:i/>
          <w:sz w:val="26"/>
          <w:szCs w:val="26"/>
        </w:rPr>
        <w:t>в</w:t>
      </w:r>
      <w:r w:rsidRPr="00CE19A4">
        <w:rPr>
          <w:rStyle w:val="Zag11"/>
          <w:rFonts w:ascii="Times New Roman" w:eastAsia="@Arial Unicode MS" w:hAnsi="Times New Roman" w:cs="Times New Roman"/>
          <w:sz w:val="26"/>
          <w:szCs w:val="26"/>
        </w:rPr>
        <w:t>ыполнять доступные виды работ по самообслуживанию; домашнему труду; оказанию доступных видов помощи малышам, взрослым и сверстникам</w:t>
      </w:r>
      <w:r w:rsidRPr="00CE19A4">
        <w:rPr>
          <w:rFonts w:ascii="Times New Roman" w:hAnsi="Times New Roman" w:cs="Times New Roman"/>
          <w:sz w:val="26"/>
          <w:szCs w:val="26"/>
        </w:rPr>
        <w:t>.</w:t>
      </w:r>
      <w:r w:rsidR="00B90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сознанно подбирать доступные в обработке материалы для изделий по декоративно-художественным и конструктивным свойствам на основе полученных представлений о многообразии материалов, их видах, свойствах, происхождении, практическом применении в жизни и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кономно расходовать используемые материал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 С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облюдать безопасные приёмы труда, в том числе с ручными инструментами: чертёжными (линейка, угольник, циркуль), режущими (ножницы)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колющими (швейная игла, шило)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зготавливать изделия из доступных материалов по образцу, рисунку, схеме, чертежу, развёртке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AE3456" w:rsidRPr="00CE1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облюдать последовательность технологических операций при изготовлении и сборке изделия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оздавать модели несложных объектов из различных материалов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декоративное оформление и отделку изделий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нализировать устройство изделия: выделять детали, их форму, определять взаимное расположение, виды соединения деталей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спользовать простейшие приёмы работы с готовыми электронными ресурсами: активировать, читать информацию, выполнять задания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небольшие тексты, использовать рисунки из ресурса компьютера, программы Word и Power Point.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15CF" w:rsidRPr="00E715CF">
        <w:rPr>
          <w:rFonts w:ascii="Times New Roman" w:hAnsi="Times New Roman" w:cs="Times New Roman"/>
          <w:i/>
          <w:color w:val="000000"/>
          <w:sz w:val="26"/>
          <w:szCs w:val="26"/>
        </w:rPr>
        <w:t>Выпускник получит возможность научиться:</w:t>
      </w:r>
      <w:r w:rsidR="00B90C4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объёмную конструкцию, основанную на правильных геометрических формах, с изображениями их развёрток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с различными материалами, зная их свойства (пластилином, глиной, солёным тестом, природными материалами, бумагой, картоном, гофрокартоном, тканью, нитками, проволокой, фольгой, бисером)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роводить мелкий ремонт одежды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отремонтировать разорвавшуюся книгу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ухаживать за домашними питомцами и растениями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обращаться с бытовыми приборами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ользоваться доступными приёмами работы с готовой текстовой, визуальной, звуковой информацией в сети Интернет, с доступными способами её получения, хранения, переработки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E3456" w:rsidRPr="00E71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спользовать приобретённые навыки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</w:t>
      </w:r>
    </w:p>
    <w:p w:rsidR="00965499" w:rsidRDefault="00B90C4C" w:rsidP="009654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СОДЕРЖАНИЕ УЧЕБНОГО ПРЕДМЕТА</w:t>
      </w:r>
    </w:p>
    <w:p w:rsidR="005807AF" w:rsidRPr="005807AF" w:rsidRDefault="005807AF" w:rsidP="00E45CD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07AF">
        <w:rPr>
          <w:rFonts w:ascii="Times New Roman" w:hAnsi="Times New Roman" w:cs="Times New Roman"/>
          <w:color w:val="000000"/>
          <w:sz w:val="26"/>
          <w:szCs w:val="26"/>
          <w:u w:val="single"/>
        </w:rPr>
        <w:t>Человек и Земля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Вагоностроительный завод.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историей развития железных дорог в России, с конструкцией вагонов разного назначения. Создание модели вагона из бумаги, картона. Проектная групповая деятельность, самостоятельное построение чертежа развёртки вагона, чертёж и сборка цистерны. Знакомство с производственным циклом изготовления вагона. Понятия: 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машиностроение, локомотив, конструкция вагона, цистерна, рефрижератор, хоппер-дозатор, ходовая часть, кузов вагона, рама кузова.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Полезные ископаемые.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Буровая вышка. Знакомство с полезными ископаемыми, способами их добычи и расположением месторождений на территории России. Профессии: геолог, буровик. Понятия: полезные ископаемые, месторождение, нефтепровод, тяга. Малахитовая шкатулка. 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 Профессия: мастер по камню. Понятия: поделочные камни, имитация, мозаика, русская мозаика.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Автомобильный завод.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 Работа с металлическим и пластмассовым конструкторами. Самостоятельное составление плана изготовления изделия. Совершенствование навыков работы с различными видами конструкторов. Понятия: автомобильный завод, конвейер, операция. Овладение новым приёмом — тиснением по фольге. Совершенствование умения заполнять технологическую карту. Работа с металлизированной бумагой — фольгой. Понятия: знак отличия, рельефный рисунок, контррельефный рисунок, аверс, реверс, штамповка, литьё, тиснение.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Фаянсовый завод. 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Знакомство с особенностями изготовления фаянсовой посуды. Изготовление изделия с соблюдением отдельных этапов технологии создания изделий из фаянса. Совершенствование умений работать с пластилином. Знакомство с особенностями профессиональной деятельности людей, работающих на фабриках по производству фаянса. Профессии: скульптор, художник. Понятия: операция, фаянс, эмблема, обжиг, глазурь, декор.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Швейная фабрика. 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материалами. Соблюдение правил работы иглой, циркулем. Профессии: изготовитель лекал, раскройщик, оператор швейного оборудования, утюжильщик. Понятия: кустарное производство, массовое производство, фабрика, лекало, транспортир, мерка, размер. Освоение технологии создания мягкой игрушки. Использование умений самостоятельно определять размеры деталей по слайдовому плану, создавать лекало и выполнять при помощи его разметку деталей. </w:t>
      </w:r>
      <w:r w:rsidRPr="005807AF">
        <w:rPr>
          <w:rFonts w:ascii="Times New Roman" w:hAnsi="Times New Roman" w:cs="Times New Roman"/>
          <w:sz w:val="26"/>
          <w:szCs w:val="26"/>
        </w:rPr>
        <w:t xml:space="preserve">Соблюдение правил работы иглой, циркулем. Самостоятельное составление плана изготовления изделия. Изготовление разных видов изделий с использованием одной технологии. Понятие: мягкая игрушка. </w:t>
      </w:r>
      <w:r w:rsidRPr="005807AF">
        <w:rPr>
          <w:rFonts w:ascii="Times New Roman" w:hAnsi="Times New Roman" w:cs="Times New Roman"/>
          <w:bCs/>
          <w:sz w:val="26"/>
          <w:szCs w:val="26"/>
        </w:rPr>
        <w:t>Обувное производство.</w:t>
      </w:r>
      <w:r w:rsidRPr="005807AF">
        <w:rPr>
          <w:rFonts w:ascii="Times New Roman" w:hAnsi="Times New Roman" w:cs="Times New Roman"/>
          <w:sz w:val="26"/>
          <w:szCs w:val="26"/>
        </w:rPr>
        <w:t xml:space="preserve"> Знакомство с историей создания обуви. Виды материалов, используемых для производства обуви. Виды обуви и её назначение. Знакомство с технологическим процессом производства обуви. Как снимать мерку с ноги и определять по таблице размер обуви. Создание модели обуви из бумаги (имитация производственного процесса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). Закрепление знаний о видах бумаги, приёмах и способах работы с ней. Профессия: обувщик. Понятия: обувь, обувная пара, натуральные материалы, искусственные материалы, синтетические материалы, модельная обувь, размер обуви.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Деревообрабатывающее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производство.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новым материалом - древесиной, правилами работы столярным ножом и последовательностью изготовления изделий из древесины. Различение видов пиломатериалов и способов их производства. Знакомство со свойствами древесины. Осмысление значения древесины для производства и жизни человека. Самостоятельное декорирование. Работа с древесиной. Конструирование. Профессия: столяр. Понятия: древесина, пиломатериалы, текстура, нож-косяк. 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Кондитерская фабрика.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историей и технологией производства кондитерских изделий, технологией производства шоколада из какао бобов. Знакомство с профессиями людей, работающих на кондитерских фабриках. Информация о производителе и составе продукта на этикетке. Правила поведения при приготовлении пищи. Правила пользования газовой плитой. Профессии: кондитер, технолог-кондитер. Понятия: какао-бобы, какао-крупка, какао тёртое, какао-масло, конширование.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Бытовая техника.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понятием «бытовая техника» о её значением в жизни людей. Правила эксплуатации бытовой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Профессии: слесарь-электрик, электрик, электромонтер. Понятия: бытовая техника, бытовое электрооборудование, источник электрической энергии, электрическая цепь, инструкция по эксплуатации, абажур, витраж. </w:t>
      </w:r>
      <w:r w:rsidRPr="005807AF">
        <w:rPr>
          <w:rFonts w:ascii="Times New Roman" w:hAnsi="Times New Roman" w:cs="Times New Roman"/>
          <w:bCs/>
          <w:color w:val="000000"/>
          <w:sz w:val="26"/>
          <w:szCs w:val="26"/>
        </w:rPr>
        <w:t>Тепличное хозяйство.</w:t>
      </w:r>
      <w:r w:rsidRPr="005807AF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Выращивание рассады в домашних условиях, уход за рассадой. Профессии: агроном, овощевод.</w:t>
      </w:r>
    </w:p>
    <w:p w:rsidR="00003BE6" w:rsidRPr="00003BE6" w:rsidRDefault="00003BE6" w:rsidP="000D085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3BE6">
        <w:rPr>
          <w:rFonts w:ascii="Times New Roman" w:hAnsi="Times New Roman" w:cs="Times New Roman"/>
          <w:color w:val="000000"/>
          <w:sz w:val="26"/>
          <w:szCs w:val="26"/>
          <w:u w:val="single"/>
        </w:rPr>
        <w:t>Человек и вода.</w:t>
      </w:r>
      <w:r w:rsidR="00B90C4C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003BE6">
        <w:rPr>
          <w:rFonts w:ascii="Times New Roman" w:hAnsi="Times New Roman" w:cs="Times New Roman"/>
          <w:bCs/>
          <w:color w:val="000000"/>
          <w:sz w:val="26"/>
          <w:szCs w:val="26"/>
        </w:rPr>
        <w:t>Водоканал.</w:t>
      </w:r>
      <w:r w:rsidRPr="00003BE6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системой водоснабжения города. Значение воды я жизни человека и растений. Осмысление важности экономного расходования воды. Знакомство со способом фильтрации воды и способом экономного расходования воды, определение количества расходуемой воды при помощи струемера. Понятия: водоканал, струемер, фильтрация, ультрафиолетовые лучи. </w:t>
      </w:r>
      <w:r w:rsidRPr="00003BE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Порт. </w:t>
      </w:r>
      <w:r w:rsidRPr="00003BE6">
        <w:rPr>
          <w:rFonts w:ascii="Times New Roman" w:hAnsi="Times New Roman" w:cs="Times New Roman"/>
          <w:color w:val="000000"/>
          <w:sz w:val="26"/>
          <w:szCs w:val="26"/>
        </w:rPr>
        <w:t xml:space="preserve"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якорного. Осмысление важности узлов для крепления грузов. Правильное крепление груза. Изготовление лестницы с использованием способов крепления морскими узлами. Профессии: лоцман, докер, швартовщик, такелажник, санитарный врач. Понятия: порт, причал, док, карантин, военно-морская база, морской узел. </w:t>
      </w:r>
      <w:r w:rsidRPr="00003BE6">
        <w:rPr>
          <w:rFonts w:ascii="Times New Roman" w:hAnsi="Times New Roman" w:cs="Times New Roman"/>
          <w:bCs/>
          <w:color w:val="000000"/>
          <w:sz w:val="26"/>
          <w:szCs w:val="26"/>
        </w:rPr>
        <w:t>Узелковое плетение.</w:t>
      </w:r>
      <w:r w:rsidRPr="00003BE6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правилами работы и последовательностью создания изделий в технике макраме. Освоение одинарного плоского узла, двойного плоского узла. Сравнение способов вязания морских узлов и узлов в технике макраме. Понятие: макраме.</w:t>
      </w:r>
    </w:p>
    <w:p w:rsidR="00003BE6" w:rsidRPr="00003BE6" w:rsidRDefault="00003BE6" w:rsidP="000D085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003BE6">
        <w:rPr>
          <w:color w:val="000000"/>
          <w:sz w:val="26"/>
          <w:szCs w:val="26"/>
          <w:u w:val="single"/>
        </w:rPr>
        <w:t>Человек и воздух</w:t>
      </w:r>
      <w:r w:rsidRPr="00003BE6">
        <w:rPr>
          <w:color w:val="000000"/>
          <w:sz w:val="26"/>
          <w:szCs w:val="26"/>
        </w:rPr>
        <w:t>.</w:t>
      </w:r>
      <w:r w:rsidRPr="00003BE6">
        <w:rPr>
          <w:bCs/>
          <w:color w:val="000000"/>
          <w:sz w:val="26"/>
          <w:szCs w:val="26"/>
        </w:rPr>
        <w:t xml:space="preserve"> Самолётостроение. Ракетостроение.</w:t>
      </w:r>
      <w:r w:rsidRPr="00003BE6">
        <w:rPr>
          <w:color w:val="000000"/>
          <w:sz w:val="26"/>
          <w:szCs w:val="26"/>
        </w:rPr>
        <w:t xml:space="preserve"> Первоначальные сведения о самолетостроении, о функциях самолётов и космических ракет, о конструкции самолёта и космической ракеты. Закрепление умения работать с </w:t>
      </w:r>
      <w:r w:rsidRPr="00003BE6">
        <w:rPr>
          <w:color w:val="000000"/>
          <w:sz w:val="26"/>
          <w:szCs w:val="26"/>
        </w:rPr>
        <w:lastRenderedPageBreak/>
        <w:t xml:space="preserve">металлическим конструктором. Профессии: лётчик, космонавт. Понятия: самолёт, картограф, космическая ракета, искусственный спутник Земли, ракета, многоступенчатая баллистическая ракета. </w:t>
      </w:r>
      <w:r w:rsidRPr="00003BE6">
        <w:rPr>
          <w:bCs/>
          <w:color w:val="000000"/>
          <w:sz w:val="26"/>
          <w:szCs w:val="26"/>
        </w:rPr>
        <w:t>Ракета-носитель.</w:t>
      </w:r>
      <w:r w:rsidRPr="00003BE6">
        <w:rPr>
          <w:color w:val="000000"/>
          <w:sz w:val="26"/>
          <w:szCs w:val="26"/>
        </w:rPr>
        <w:t xml:space="preserve"> Закрепление основных знаний о самолетостроении, о конструкции самолёта и ракеты. Закрепление основных знаний о бумаге: свойства, виды, история. Модель ракеты из картона, бумаги на основе самостоятельного чертежа. </w:t>
      </w:r>
      <w:r w:rsidRPr="00003BE6">
        <w:rPr>
          <w:bCs/>
          <w:color w:val="000000"/>
          <w:sz w:val="26"/>
          <w:szCs w:val="26"/>
        </w:rPr>
        <w:t xml:space="preserve">Летательный аппарат. Воздушный змей. </w:t>
      </w:r>
      <w:r w:rsidRPr="00003BE6">
        <w:rPr>
          <w:color w:val="000000"/>
          <w:sz w:val="26"/>
          <w:szCs w:val="26"/>
        </w:rPr>
        <w:t xml:space="preserve"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 Понятия: каркас, уздечка, леер, хвост, полотно, стабилизатор. </w:t>
      </w:r>
    </w:p>
    <w:p w:rsidR="00AB3EC4" w:rsidRPr="00003BE6" w:rsidRDefault="00003BE6" w:rsidP="000D08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BE6">
        <w:rPr>
          <w:rFonts w:ascii="Times New Roman" w:hAnsi="Times New Roman" w:cs="Times New Roman"/>
          <w:color w:val="000000"/>
          <w:sz w:val="26"/>
          <w:szCs w:val="26"/>
          <w:u w:val="single"/>
        </w:rPr>
        <w:t>Человек и информация.</w:t>
      </w:r>
      <w:r w:rsidRPr="00003BE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Создание титульного листа.</w:t>
      </w:r>
      <w:r w:rsidRPr="00003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Осмысление места и значения информация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</w:t>
      </w:r>
      <w:r w:rsidR="00B90C4C" w:rsidRPr="00003BE6">
        <w:rPr>
          <w:rFonts w:ascii="Times New Roman" w:eastAsia="Times New Roman" w:hAnsi="Times New Roman" w:cs="Times New Roman"/>
          <w:color w:val="000000"/>
          <w:sz w:val="26"/>
          <w:szCs w:val="26"/>
        </w:rPr>
        <w:t>Элементы книги и использов</w:t>
      </w:r>
      <w:r w:rsidR="00B90C4C">
        <w:rPr>
          <w:rFonts w:ascii="Times New Roman" w:eastAsia="Times New Roman" w:hAnsi="Times New Roman" w:cs="Times New Roman"/>
          <w:color w:val="000000"/>
          <w:sz w:val="26"/>
          <w:szCs w:val="26"/>
        </w:rPr>
        <w:t>ание её особенностей при издании</w:t>
      </w:r>
      <w:r w:rsidR="00B90C4C" w:rsidRPr="00003B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03BE6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Профессии: редактор, технический редактор, корректор, художник. Понятия: издательское дело, издательство, печатная продукция, редакционно-издательская обработка, вычитка, оригинал- макет, элементы книги, форзац, книжный блок, переплетная крышка, титульный лист.</w:t>
      </w:r>
      <w:r w:rsidRPr="00003BE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Повторение правил работы на компьютере. Создание таблицы в программе Microsoft Word. Понятия: таблица, строка, столбец. ИКТ на службе человека, работа с компьютером. ИКТ в издательском деле. Процесс редакционно-издательской подготовки книги, элементы книги. Знакомство с переплётными работами. Способ соединения листов — шитьё блоков нитками втачку (в пять проколов). Закрепление правил работы шилом и иглой. Осмысление значения различных элементов в структуре переплёта (форзац, слизура). Изготовление переплёта дневника и оформление обложки по собственному эскизу. Понятия: шитьё втачку, форзац, переплётная крышка, книжный блок.</w:t>
      </w:r>
    </w:p>
    <w:p w:rsidR="00AB3EC4" w:rsidRDefault="00AB3EC4" w:rsidP="000D0852">
      <w:pPr>
        <w:spacing w:after="0"/>
        <w:ind w:firstLine="90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B3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ТЕМАТИЧЕСКОЕ ПЛАНИРОВАНИЕ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364"/>
        <w:gridCol w:w="2694"/>
        <w:gridCol w:w="5210"/>
      </w:tblGrid>
      <w:tr w:rsidR="00E45CD3" w:rsidTr="00EF3F93">
        <w:tc>
          <w:tcPr>
            <w:tcW w:w="445" w:type="dxa"/>
          </w:tcPr>
          <w:p w:rsidR="00E45CD3" w:rsidRPr="00E45CD3" w:rsidRDefault="00E45CD3" w:rsidP="000D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64" w:type="dxa"/>
          </w:tcPr>
          <w:p w:rsidR="00E45CD3" w:rsidRPr="00E45CD3" w:rsidRDefault="00E45CD3" w:rsidP="000D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2694" w:type="dxa"/>
          </w:tcPr>
          <w:p w:rsidR="00E45CD3" w:rsidRPr="00E45CD3" w:rsidRDefault="00E45CD3" w:rsidP="000D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10" w:type="dxa"/>
          </w:tcPr>
          <w:p w:rsidR="00E45CD3" w:rsidRPr="00E45CD3" w:rsidRDefault="00E45CD3" w:rsidP="000D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F0371F" w:rsidTr="00EF3F93">
        <w:tc>
          <w:tcPr>
            <w:tcW w:w="9713" w:type="dxa"/>
            <w:gridSpan w:val="4"/>
          </w:tcPr>
          <w:p w:rsidR="00F0371F" w:rsidRPr="00EF3F93" w:rsidRDefault="00F0371F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</w:tr>
      <w:tr w:rsidR="00457FFB" w:rsidRPr="00457FFB" w:rsidTr="00EF3F93">
        <w:trPr>
          <w:trHeight w:val="1428"/>
        </w:trPr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Человек и земля</w:t>
            </w:r>
            <w:r w:rsidRPr="00EF3F93">
              <w:rPr>
                <w:rFonts w:ascii="Times New Roman" w:hAnsi="Times New Roman" w:cs="Times New Roman"/>
                <w:sz w:val="24"/>
                <w:szCs w:val="24"/>
              </w:rPr>
              <w:t xml:space="preserve"> 22 часа</w:t>
            </w: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Вагоностроительный завод.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Изделия: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«Ходовая часть (тележка)»,</w:t>
            </w:r>
            <w:r w:rsidR="00B90C4C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«Кузов вагона»</w:t>
            </w:r>
          </w:p>
        </w:tc>
        <w:tc>
          <w:tcPr>
            <w:tcW w:w="5210" w:type="dxa"/>
          </w:tcPr>
          <w:p w:rsidR="006A1E0D" w:rsidRPr="006A1E0D" w:rsidRDefault="006A1E0D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отбирать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информацию, об </w:t>
            </w:r>
          </w:p>
          <w:p w:rsidR="006A1E0D" w:rsidRPr="006A1E0D" w:rsidRDefault="006A1E0D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развития железнодорожного </w:t>
            </w:r>
          </w:p>
          <w:p w:rsidR="00457FFB" w:rsidRPr="00EF3F93" w:rsidRDefault="006A1E0D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транспорта в России, о видах </w:t>
            </w:r>
            <w:r w:rsidR="00364CC1"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A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особенностях конструкции вагонов и последовательность их сборки из текстов учебника и других источников</w:t>
            </w:r>
            <w:r w:rsidR="00364CC1"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Вагоностроительный завод.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Изделия: «Пассажирский вагон»</w:t>
            </w:r>
          </w:p>
        </w:tc>
        <w:tc>
          <w:tcPr>
            <w:tcW w:w="5210" w:type="dxa"/>
          </w:tcPr>
          <w:p w:rsidR="00457FFB" w:rsidRPr="00EF3F93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основами черчения,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конструкцию изделия, выполнять разметку деталей при помощи циркуля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Полезные ископаемые.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«Буровая вышка»</w:t>
            </w:r>
          </w:p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отбирать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полезных ископаемых, способах их добычи 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транспортировки, профессиях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занимающихся добычей полезных </w:t>
            </w:r>
          </w:p>
          <w:p w:rsidR="00457FFB" w:rsidRPr="00EF3F93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ископаемых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Полезные ископаемые.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Изделие: «Малахитовая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шкатулка»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с полезными ископаемыми, используемые для изготовления предметов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искусства, с новой техникой работы с пластилином (технология лепки слоями)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Автомобильный </w:t>
            </w:r>
            <w:r w:rsidR="00B90C4C"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завод.</w:t>
            </w:r>
            <w:r w:rsidR="00B90C4C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Изделия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: «КамАЗ», «Кузов грузовика»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 и обозначать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карте России крупнейшие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заводы,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выпускающие автомобили.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конвейерном производстве,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операции, объяснять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понятия.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использования инструментов (отвертка, гаечный ключ)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Автомобильный </w:t>
            </w:r>
            <w:r w:rsidR="00B90C4C"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завод.</w:t>
            </w:r>
            <w:r w:rsidR="00B90C4C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Изделия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: «Кузов грузовика»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производственным циклом </w:t>
            </w:r>
          </w:p>
          <w:p w:rsidR="00457FFB" w:rsidRPr="00EF3F93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создания автомобиля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«КамАЗ».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работы с различными видами конструкторов.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Монетный двор.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«Стороны медали», «Медаль»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основами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чеканки медалей,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собенностями формы </w:t>
            </w:r>
          </w:p>
          <w:p w:rsidR="00457FFB" w:rsidRPr="00EF3F93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медали. Овладеть новым приемом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 по фольге.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Монетный двор.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«Стороны медали», «Медаль»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основами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чеканки медалей,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собенностями формы </w:t>
            </w:r>
          </w:p>
          <w:p w:rsidR="00457FFB" w:rsidRPr="00EF3F93" w:rsidRDefault="00364CC1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медали. Овладеть новым приемом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 по фольге.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Как создаётся фаянс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особенностями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фаянсовой посуды. Изготовление изделия с соблюдением </w:t>
            </w:r>
          </w:p>
          <w:p w:rsidR="00457FFB" w:rsidRPr="00EF3F93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этапов технологии создания изделий из фаянса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Фаянсовый завод. Изделия: «Основа для вазы», «Ваза»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особенностями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фаянсовой посуды. Изготовление изделия с соблюдением </w:t>
            </w:r>
          </w:p>
          <w:p w:rsidR="00457FFB" w:rsidRPr="00EF3F93" w:rsidRDefault="00364CC1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этапов технологии создания изделий из фаянса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Фаянсовый завод. Изделия «Основа для вазы», «Ваза»</w:t>
            </w:r>
          </w:p>
        </w:tc>
        <w:tc>
          <w:tcPr>
            <w:tcW w:w="5210" w:type="dxa"/>
          </w:tcPr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особенностями </w:t>
            </w:r>
          </w:p>
          <w:p w:rsidR="00364CC1" w:rsidRPr="00364CC1" w:rsidRDefault="00364CC1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фаянсовой посуды. Изготовление изделия с соблюдением </w:t>
            </w:r>
          </w:p>
          <w:p w:rsidR="00457FFB" w:rsidRPr="00EF3F93" w:rsidRDefault="00364CC1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этапов технологии создания изделий из фаянса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Швейная фабрика.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«Прихватка»</w:t>
            </w:r>
          </w:p>
        </w:tc>
        <w:tc>
          <w:tcPr>
            <w:tcW w:w="5210" w:type="dxa"/>
          </w:tcPr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технологией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процесса на швейной фабрике и профессиональной деятельности людей. Определять размеры одежды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сантиметра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Игрушка.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Изделия: «Новогодняя игрушка», «Птичка»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технологии создания мягкой игрушки. Использование умения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деталей по слайдовому плану, создавать лекало и выполнять при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него разметку деталей.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Обувное производство.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«Модель детской летней обуви»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обуви. Виды материалов, используемых для производства обуви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Обувное производство.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«Модель детской летней обуви»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</w:t>
            </w:r>
          </w:p>
          <w:p w:rsidR="00457FFB" w:rsidRPr="00EF3F93" w:rsidRDefault="001A4289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обуви. Виды материалов, используемых для производства обуви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Деревообрабатывающее производство. </w:t>
            </w:r>
          </w:p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Изделия:  «Технический рисунок лесенки-опоры для растений»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новым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 –</w:t>
            </w:r>
            <w:r w:rsidR="00B9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древесиной, правила работы столярным ножом и последовательностью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изделий из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древесины.</w:t>
            </w:r>
          </w:p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Деревообрабатывающее производство. </w:t>
            </w:r>
          </w:p>
          <w:p w:rsidR="00457FFB" w:rsidRPr="00EF3F93" w:rsidRDefault="00457FFB" w:rsidP="00EF3F9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«Лесенка-опора для растений»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новым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материалом –древесиной, правила работы столярным ножом и последовательностью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изделий из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Кондитерская фабрика.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«Пирожное «Картошка»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с историей и технологией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ондитерских изделий,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технологией производства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шоколада из какао-бобов.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Кондитерская фабрика.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«Шоколадное печенье». Практическая работа: «Кондитерские изделия»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с историей и технологией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ондитерских изделий,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технологией производства </w:t>
            </w:r>
          </w:p>
          <w:p w:rsidR="00457FFB" w:rsidRPr="00EF3F93" w:rsidRDefault="001A4289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шоколада из какао-бобов.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Бытовая техника.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Изделие: «Настольная лампа».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Сборка настольной лампы».</w:t>
            </w:r>
            <w:r w:rsidR="00B90C4C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Практическая работа: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«</w:t>
            </w: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Бытовая техника»</w:t>
            </w:r>
            <w:r w:rsidRPr="00EF3F9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с понятием «бытовая техника» и ее значение в жизни человека.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бытовой техники, работы с электричеством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действием простой электрической цепи, работа с батарейкой.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Бытовая техника.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«Абажур. Правила эксплуатации электронагревательных приборов»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роводить оценку этапов работы и на </w:t>
            </w:r>
            <w:r w:rsidR="00B90C4C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контролировать последовательность и качество изготовления изделия.</w:t>
            </w:r>
          </w:p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Тепличное хозяйство.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«Цветы для школьной клумбы»</w:t>
            </w:r>
          </w:p>
        </w:tc>
        <w:tc>
          <w:tcPr>
            <w:tcW w:w="5210" w:type="dxa"/>
          </w:tcPr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 с видами и конструкциями теплиц. Выбор семян для выращивания рассады, использование информации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вода 3 часа</w:t>
            </w:r>
          </w:p>
        </w:tc>
        <w:tc>
          <w:tcPr>
            <w:tcW w:w="2694" w:type="dxa"/>
          </w:tcPr>
          <w:p w:rsidR="00457FFB" w:rsidRPr="00EF3F93" w:rsidRDefault="00B90C4C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Водоканал.</w:t>
            </w: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</w:t>
            </w:r>
            <w:r w:rsidR="00457FFB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: «Фильтр для очистки воды»</w:t>
            </w:r>
          </w:p>
        </w:tc>
        <w:tc>
          <w:tcPr>
            <w:tcW w:w="5210" w:type="dxa"/>
          </w:tcPr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акомство с системой водоснабжения города. Значение виды в жизни человека и растений. Осмысление важности экономного использования воды</w:t>
            </w: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Порт.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«Канатная лестница». Практическая работа: «Технический рисунок канатной лестницы»</w:t>
            </w:r>
          </w:p>
        </w:tc>
        <w:tc>
          <w:tcPr>
            <w:tcW w:w="5210" w:type="dxa"/>
          </w:tcPr>
          <w:p w:rsidR="001A4289" w:rsidRPr="001A4289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с работой порта и профессиями людей, работающих в порту. Освоение способов крепления предметов при помощи </w:t>
            </w:r>
          </w:p>
          <w:p w:rsidR="00457FFB" w:rsidRPr="00EF3F93" w:rsidRDefault="001A4289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морских узлов: простого, прямого, якорного узлов.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Узелковое плетение. Изделие «Браслет»</w:t>
            </w:r>
          </w:p>
        </w:tc>
        <w:tc>
          <w:tcPr>
            <w:tcW w:w="5210" w:type="dxa"/>
          </w:tcPr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работы и последовательностью создания изделия в стиле «макраме».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воздух 3 часа</w:t>
            </w: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Самолётостроение. Ракетостроение.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«Самолёт»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сведения о самолетостроении, о функции самолетов. Изготовление </w:t>
            </w:r>
          </w:p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самолета.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Ракета-носитель. 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Изделие: «Ракета-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носитель»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Первичные сведения о космических ракетах. </w:t>
            </w:r>
          </w:p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из бумаги и картона.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Летательный аппарат. Воздушный змей</w:t>
            </w:r>
          </w:p>
        </w:tc>
        <w:tc>
          <w:tcPr>
            <w:tcW w:w="5210" w:type="dxa"/>
          </w:tcPr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воздушного змея. Конструкция воздушного змея.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информация 6 часов</w:t>
            </w: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Создание титульного </w:t>
            </w:r>
            <w:r w:rsidR="00B90C4C"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листа.</w:t>
            </w:r>
            <w:r w:rsidR="00B90C4C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90C4C"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Изделие</w:t>
            </w:r>
            <w:r w:rsidRPr="00EF3F93"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: «Титульный лист»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места и значения информации в жизни человека. Виды и способы передачи информации. Знакомство с работой </w:t>
            </w:r>
          </w:p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издательства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Работа с таблицами.</w:t>
            </w:r>
          </w:p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 Изделие «Таблица»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работы на компьютере. Создание таблицы в программе Microsoft</w:t>
            </w:r>
          </w:p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Создание содержания книги</w:t>
            </w:r>
          </w:p>
        </w:tc>
        <w:tc>
          <w:tcPr>
            <w:tcW w:w="5210" w:type="dxa"/>
          </w:tcPr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на службе человека, работа с компьютером. ИКТ в издательском деле.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hAnsi="Times New Roman" w:cs="Times New Roman"/>
                <w:sz w:val="24"/>
                <w:szCs w:val="24"/>
              </w:rPr>
              <w:t>Переплётные работы. Изделие: Книга «Дневник путешественника»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переплетными работами. Способ соединения листов, шитье блоков </w:t>
            </w:r>
          </w:p>
          <w:p w:rsidR="00457FFB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нитками, втачку (в пять проколов). Закрепить умение работать шилом и иглой.</w:t>
            </w:r>
          </w:p>
        </w:tc>
      </w:tr>
      <w:tr w:rsidR="00457FFB" w:rsidRPr="00457FFB" w:rsidTr="00EF3F93"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hAnsi="Times New Roman" w:cs="Times New Roman"/>
                <w:sz w:val="24"/>
                <w:szCs w:val="24"/>
              </w:rPr>
              <w:t>Переплётные работы. Изделие: Книга «Дневник путешественника»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переплетными работами. Способ соединения листов, шитье блоков </w:t>
            </w:r>
          </w:p>
          <w:p w:rsidR="00457FFB" w:rsidRPr="00EF3F93" w:rsidRDefault="00EF3F93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нитками, втачку (в пять проколов). Закрепить умение работать шилом и иглой.</w:t>
            </w:r>
          </w:p>
        </w:tc>
      </w:tr>
      <w:tr w:rsidR="00457FFB" w:rsidRPr="00457FFB" w:rsidTr="00EF3F93">
        <w:trPr>
          <w:trHeight w:val="273"/>
        </w:trPr>
        <w:tc>
          <w:tcPr>
            <w:tcW w:w="445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7FFB" w:rsidRPr="00EF3F93" w:rsidRDefault="00457FFB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7FFB" w:rsidRPr="00EF3F93" w:rsidRDefault="00457FFB" w:rsidP="00EF3F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EF3F93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Человек и информация</w:t>
            </w:r>
          </w:p>
        </w:tc>
        <w:tc>
          <w:tcPr>
            <w:tcW w:w="5210" w:type="dxa"/>
          </w:tcPr>
          <w:p w:rsidR="00EF3F93" w:rsidRPr="00EF3F93" w:rsidRDefault="00EF3F93" w:rsidP="00EF3F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работы на компьютере. Создание таблицы в программе Microsoft</w:t>
            </w:r>
          </w:p>
          <w:p w:rsidR="00457FFB" w:rsidRPr="00EF3F93" w:rsidRDefault="00EF3F93" w:rsidP="00EF3F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Word.</w:t>
            </w:r>
          </w:p>
        </w:tc>
      </w:tr>
    </w:tbl>
    <w:p w:rsidR="00556FDC" w:rsidRDefault="00556FDC" w:rsidP="00EF3F9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5CD3" w:rsidRDefault="00E45CD3" w:rsidP="00E45CD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CA2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ПИСАНИЕ МАТЕРИАЛЬНО-ТЕХНИЧЕСКОГО ОБЕСПЕЧЕНИЯ ОБРАЗОВАТЕЛЬНОГО ПРОЦЕССА</w:t>
      </w:r>
    </w:p>
    <w:p w:rsidR="00E45CD3" w:rsidRPr="00325A94" w:rsidRDefault="00E45CD3" w:rsidP="00E45C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A94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E45CD3" w:rsidRPr="00325A94" w:rsidRDefault="00E45CD3" w:rsidP="00E45CD3">
      <w:pPr>
        <w:widowControl w:val="0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5A94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E45CD3" w:rsidRPr="00325A94" w:rsidRDefault="00E45CD3" w:rsidP="00E45C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A94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325A94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325A94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E45CD3" w:rsidRPr="00325A94" w:rsidRDefault="00E45CD3" w:rsidP="00E45C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A94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325A94">
        <w:rPr>
          <w:rFonts w:ascii="Times New Roman" w:hAnsi="Times New Roman" w:cs="Times New Roman"/>
          <w:sz w:val="26"/>
          <w:szCs w:val="26"/>
        </w:rPr>
        <w:t>ЗПР</w:t>
      </w:r>
      <w:r w:rsidRPr="00325A94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="00B90C4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25A94">
        <w:rPr>
          <w:rFonts w:ascii="Times New Roman" w:hAnsi="Times New Roman" w:cs="Times New Roman"/>
          <w:sz w:val="26"/>
          <w:szCs w:val="26"/>
        </w:rPr>
        <w:t xml:space="preserve">предусматривает выбор парты и партнера. Класс оборудован партами, регулируемыми в соответствии с ростом учащихся. Обязательным </w:t>
      </w:r>
      <w:r>
        <w:rPr>
          <w:rFonts w:ascii="Times New Roman" w:hAnsi="Times New Roman" w:cs="Times New Roman"/>
          <w:sz w:val="26"/>
          <w:szCs w:val="26"/>
        </w:rPr>
        <w:t xml:space="preserve">условием к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рабочего </w:t>
      </w:r>
      <w:r w:rsidRPr="00325A94">
        <w:rPr>
          <w:rFonts w:ascii="Times New Roman" w:hAnsi="Times New Roman" w:cs="Times New Roman"/>
          <w:sz w:val="26"/>
          <w:szCs w:val="26"/>
        </w:rPr>
        <w:t>места обучающегося с ЗПР является о</w:t>
      </w:r>
      <w:r w:rsidRPr="00325A94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E45CD3" w:rsidRPr="00325A94" w:rsidRDefault="00E45CD3" w:rsidP="00E45CD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325A94">
        <w:rPr>
          <w:color w:val="auto"/>
          <w:sz w:val="26"/>
          <w:szCs w:val="26"/>
        </w:rPr>
        <w:t>Организации временного режима обучения.</w:t>
      </w:r>
      <w:r w:rsidRPr="00325A94">
        <w:rPr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E45CD3" w:rsidRDefault="00E45CD3" w:rsidP="00E45C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A94">
        <w:rPr>
          <w:rFonts w:ascii="Times New Roman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</w:t>
      </w:r>
      <w:r>
        <w:rPr>
          <w:rFonts w:ascii="Times New Roman" w:hAnsi="Times New Roman" w:cs="Times New Roman"/>
          <w:sz w:val="26"/>
          <w:szCs w:val="26"/>
        </w:rPr>
        <w:t xml:space="preserve">учение проходит в первую смену. </w:t>
      </w:r>
      <w:r w:rsidRPr="00325A94">
        <w:rPr>
          <w:rFonts w:ascii="Times New Roman" w:hAnsi="Times New Roman" w:cs="Times New Roman"/>
          <w:sz w:val="26"/>
          <w:szCs w:val="26"/>
        </w:rPr>
        <w:t>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</w:t>
      </w:r>
    </w:p>
    <w:p w:rsidR="00E45CD3" w:rsidRPr="00325A94" w:rsidRDefault="00E45CD3" w:rsidP="00E45CD3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Учебный класс оборудован т</w:t>
      </w:r>
      <w:r w:rsidRPr="00325A94">
        <w:rPr>
          <w:rFonts w:ascii="Times New Roman" w:hAnsi="Times New Roman" w:cs="Times New Roman"/>
          <w:color w:val="auto"/>
          <w:sz w:val="26"/>
          <w:szCs w:val="26"/>
        </w:rPr>
        <w:t>ехническим средствам обучения, включая компьютерные инструм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енты обучения. </w:t>
      </w:r>
    </w:p>
    <w:p w:rsidR="00E45CD3" w:rsidRPr="00E763C6" w:rsidRDefault="00E45CD3" w:rsidP="00E45CD3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 –методический комплекс </w:t>
      </w:r>
      <w:r w:rsidRPr="00E45CD3">
        <w:rPr>
          <w:rFonts w:ascii="Times New Roman" w:hAnsi="Times New Roman"/>
          <w:sz w:val="26"/>
          <w:szCs w:val="26"/>
        </w:rPr>
        <w:t xml:space="preserve">«Школа России», авторской программы </w:t>
      </w:r>
      <w:r w:rsidRPr="00E45CD3">
        <w:rPr>
          <w:rFonts w:ascii="Times New Roman" w:hAnsi="Times New Roman" w:cs="Times New Roman"/>
          <w:sz w:val="26"/>
          <w:szCs w:val="26"/>
        </w:rPr>
        <w:t>Н. И. Роговцевой, С. В. Анащенковой, дидак</w:t>
      </w:r>
      <w:r w:rsidR="00B90C4C">
        <w:rPr>
          <w:rFonts w:ascii="Times New Roman" w:hAnsi="Times New Roman" w:cs="Times New Roman"/>
          <w:sz w:val="26"/>
          <w:szCs w:val="26"/>
        </w:rPr>
        <w:t>тические материалы по предмету «Т</w:t>
      </w:r>
      <w:r w:rsidRPr="00E45CD3">
        <w:rPr>
          <w:rFonts w:ascii="Times New Roman" w:hAnsi="Times New Roman" w:cs="Times New Roman"/>
          <w:sz w:val="26"/>
          <w:szCs w:val="26"/>
        </w:rPr>
        <w:t>ехнология</w:t>
      </w:r>
      <w:r w:rsidR="00B90C4C">
        <w:rPr>
          <w:rFonts w:ascii="Times New Roman" w:hAnsi="Times New Roman" w:cs="Times New Roman"/>
          <w:sz w:val="26"/>
          <w:szCs w:val="26"/>
        </w:rPr>
        <w:t>»</w:t>
      </w:r>
      <w:r w:rsidRPr="00E45CD3">
        <w:rPr>
          <w:rFonts w:ascii="Times New Roman" w:hAnsi="Times New Roman" w:cs="Times New Roman"/>
          <w:sz w:val="26"/>
          <w:szCs w:val="26"/>
        </w:rPr>
        <w:t>.</w:t>
      </w:r>
    </w:p>
    <w:p w:rsidR="00E45CD3" w:rsidRPr="00325A94" w:rsidRDefault="00E45CD3" w:rsidP="00E45CD3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556FDC" w:rsidRPr="00AB3EC4" w:rsidRDefault="00556FDC" w:rsidP="000D0852">
      <w:pPr>
        <w:spacing w:after="0"/>
        <w:ind w:firstLine="90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3EC4" w:rsidRDefault="00AB3EC4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3EC4" w:rsidRDefault="00AB3EC4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3EC4" w:rsidRDefault="00AB3EC4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5CD3" w:rsidRDefault="00E45CD3" w:rsidP="006C4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E45CD3" w:rsidSect="000D0852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59" w:rsidRDefault="00F70E59" w:rsidP="00965499">
      <w:pPr>
        <w:spacing w:after="0" w:line="240" w:lineRule="auto"/>
      </w:pPr>
      <w:r>
        <w:separator/>
      </w:r>
    </w:p>
  </w:endnote>
  <w:endnote w:type="continuationSeparator" w:id="0">
    <w:p w:rsidR="00F70E59" w:rsidRDefault="00F70E59" w:rsidP="009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59" w:rsidRDefault="00F70E59" w:rsidP="00965499">
      <w:pPr>
        <w:spacing w:after="0" w:line="240" w:lineRule="auto"/>
      </w:pPr>
      <w:r>
        <w:separator/>
      </w:r>
    </w:p>
  </w:footnote>
  <w:footnote w:type="continuationSeparator" w:id="0">
    <w:p w:rsidR="00F70E59" w:rsidRDefault="00F70E59" w:rsidP="0096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135900D2"/>
    <w:multiLevelType w:val="hybridMultilevel"/>
    <w:tmpl w:val="3260D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B308F9"/>
    <w:multiLevelType w:val="multilevel"/>
    <w:tmpl w:val="F194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93F2D"/>
    <w:multiLevelType w:val="hybridMultilevel"/>
    <w:tmpl w:val="DCBA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5A5A15"/>
    <w:multiLevelType w:val="hybridMultilevel"/>
    <w:tmpl w:val="348A1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1B5563"/>
    <w:multiLevelType w:val="hybridMultilevel"/>
    <w:tmpl w:val="E3DACFF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82E2A"/>
    <w:multiLevelType w:val="multilevel"/>
    <w:tmpl w:val="735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C6C78"/>
    <w:multiLevelType w:val="multilevel"/>
    <w:tmpl w:val="0EB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912C6"/>
    <w:multiLevelType w:val="hybridMultilevel"/>
    <w:tmpl w:val="B8EE1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5444C"/>
    <w:multiLevelType w:val="hybridMultilevel"/>
    <w:tmpl w:val="B7A6D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B57D1"/>
    <w:multiLevelType w:val="hybridMultilevel"/>
    <w:tmpl w:val="8D988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F81CBB"/>
    <w:multiLevelType w:val="multilevel"/>
    <w:tmpl w:val="C1C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F2358"/>
    <w:multiLevelType w:val="multilevel"/>
    <w:tmpl w:val="5EE2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77823"/>
    <w:multiLevelType w:val="hybridMultilevel"/>
    <w:tmpl w:val="35C42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2A6C73"/>
    <w:multiLevelType w:val="hybridMultilevel"/>
    <w:tmpl w:val="6B120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6D67E8"/>
    <w:multiLevelType w:val="hybridMultilevel"/>
    <w:tmpl w:val="E5C8D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687799"/>
    <w:multiLevelType w:val="multilevel"/>
    <w:tmpl w:val="193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F861FC"/>
    <w:multiLevelType w:val="hybridMultilevel"/>
    <w:tmpl w:val="89482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13"/>
  </w:num>
  <w:num w:numId="11">
    <w:abstractNumId w:val="1"/>
  </w:num>
  <w:num w:numId="12">
    <w:abstractNumId w:val="14"/>
  </w:num>
  <w:num w:numId="13">
    <w:abstractNumId w:val="15"/>
  </w:num>
  <w:num w:numId="14">
    <w:abstractNumId w:val="3"/>
  </w:num>
  <w:num w:numId="15">
    <w:abstractNumId w:val="17"/>
  </w:num>
  <w:num w:numId="16">
    <w:abstractNumId w:val="9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FBD"/>
    <w:rsid w:val="00003BE6"/>
    <w:rsid w:val="000062EF"/>
    <w:rsid w:val="00022044"/>
    <w:rsid w:val="0009303B"/>
    <w:rsid w:val="000D0852"/>
    <w:rsid w:val="00160E08"/>
    <w:rsid w:val="001A4289"/>
    <w:rsid w:val="001D6FF4"/>
    <w:rsid w:val="002015C7"/>
    <w:rsid w:val="0028387C"/>
    <w:rsid w:val="002911EA"/>
    <w:rsid w:val="002E6BDB"/>
    <w:rsid w:val="00304F13"/>
    <w:rsid w:val="00364CC1"/>
    <w:rsid w:val="00413417"/>
    <w:rsid w:val="00457FFB"/>
    <w:rsid w:val="00556FDC"/>
    <w:rsid w:val="005807AF"/>
    <w:rsid w:val="006A1E0D"/>
    <w:rsid w:val="006C4FBD"/>
    <w:rsid w:val="007911D8"/>
    <w:rsid w:val="00897015"/>
    <w:rsid w:val="008C0722"/>
    <w:rsid w:val="008E72D9"/>
    <w:rsid w:val="00965499"/>
    <w:rsid w:val="00A969D2"/>
    <w:rsid w:val="00AB0F6E"/>
    <w:rsid w:val="00AB3EC4"/>
    <w:rsid w:val="00AC4587"/>
    <w:rsid w:val="00AD2AAF"/>
    <w:rsid w:val="00AE3456"/>
    <w:rsid w:val="00B90C4C"/>
    <w:rsid w:val="00C12763"/>
    <w:rsid w:val="00C579F9"/>
    <w:rsid w:val="00C97399"/>
    <w:rsid w:val="00CE19A4"/>
    <w:rsid w:val="00CE39D4"/>
    <w:rsid w:val="00DC1CA1"/>
    <w:rsid w:val="00E331D2"/>
    <w:rsid w:val="00E45CD3"/>
    <w:rsid w:val="00E715CF"/>
    <w:rsid w:val="00EF3F93"/>
    <w:rsid w:val="00F0371F"/>
    <w:rsid w:val="00F20B1D"/>
    <w:rsid w:val="00F4668E"/>
    <w:rsid w:val="00F6225D"/>
    <w:rsid w:val="00F6441F"/>
    <w:rsid w:val="00F70E59"/>
    <w:rsid w:val="00FC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7A089-0F1C-427D-9642-9E27A30A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unhideWhenUsed/>
    <w:rsid w:val="006C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4FBD"/>
    <w:rPr>
      <w:i/>
      <w:iCs/>
    </w:rPr>
  </w:style>
  <w:style w:type="paragraph" w:customStyle="1" w:styleId="a6">
    <w:name w:val="Основной"/>
    <w:basedOn w:val="a"/>
    <w:link w:val="a7"/>
    <w:rsid w:val="00C1276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7">
    <w:name w:val="Основной Знак"/>
    <w:link w:val="a6"/>
    <w:locked/>
    <w:rsid w:val="00C12763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C12763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C12763"/>
    <w:rPr>
      <w:rFonts w:ascii="Calibri" w:eastAsia="Arial Unicode MS" w:hAnsi="Calibri" w:cs="Times New Roman"/>
      <w:color w:val="00000A"/>
      <w:kern w:val="1"/>
    </w:rPr>
  </w:style>
  <w:style w:type="paragraph" w:customStyle="1" w:styleId="3">
    <w:name w:val="Основной текст3"/>
    <w:basedOn w:val="a"/>
    <w:uiPriority w:val="99"/>
    <w:rsid w:val="00AB3EC4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a">
    <w:name w:val="List Paragraph"/>
    <w:basedOn w:val="a"/>
    <w:uiPriority w:val="34"/>
    <w:qFormat/>
    <w:rsid w:val="00AE3456"/>
    <w:pPr>
      <w:ind w:left="720"/>
      <w:contextualSpacing/>
    </w:pPr>
  </w:style>
  <w:style w:type="character" w:customStyle="1" w:styleId="Zag11">
    <w:name w:val="Zag_11"/>
    <w:rsid w:val="00CE19A4"/>
    <w:rPr>
      <w:color w:val="000000"/>
      <w:w w:val="100"/>
    </w:rPr>
  </w:style>
  <w:style w:type="character" w:customStyle="1" w:styleId="a4">
    <w:name w:val="Обычный (веб) Знак"/>
    <w:aliases w:val="Normal (Web) Char Знак"/>
    <w:link w:val="a3"/>
    <w:locked/>
    <w:rsid w:val="00003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5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TexstSPISOK1">
    <w:name w:val="18TexstSPISOK_1"/>
    <w:aliases w:val="1"/>
    <w:basedOn w:val="a"/>
    <w:rsid w:val="00E45CD3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table" w:styleId="ab">
    <w:name w:val="Table Grid"/>
    <w:basedOn w:val="a1"/>
    <w:uiPriority w:val="59"/>
    <w:rsid w:val="00E4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0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8379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34577-E665-4480-BB6D-930F693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Гаврош</cp:lastModifiedBy>
  <cp:revision>13</cp:revision>
  <cp:lastPrinted>2021-05-26T05:57:00Z</cp:lastPrinted>
  <dcterms:created xsi:type="dcterms:W3CDTF">2021-02-02T13:04:00Z</dcterms:created>
  <dcterms:modified xsi:type="dcterms:W3CDTF">2021-05-28T08:48:00Z</dcterms:modified>
</cp:coreProperties>
</file>