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60" w:rsidRDefault="00A97060" w:rsidP="00A970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06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540135" cy="7828755"/>
            <wp:effectExtent l="0" t="0" r="3810" b="1270"/>
            <wp:docPr id="1" name="Рисунок 1" descr="E:\раб программы ООП ООО 2021\Обложки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120" cy="783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060" w:rsidRDefault="00A97060" w:rsidP="00A970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7060" w:rsidRDefault="00A97060" w:rsidP="00A970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7060" w:rsidRDefault="00A97060" w:rsidP="00A970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7060" w:rsidRDefault="00A97060" w:rsidP="00A970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7060" w:rsidRDefault="00A97060" w:rsidP="00A970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A43DD" w:rsidRPr="003A43DD" w:rsidRDefault="003A43DD" w:rsidP="00A9706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3A43DD">
        <w:rPr>
          <w:rFonts w:ascii="Times New Roman" w:eastAsia="Calibri" w:hAnsi="Times New Roman" w:cs="Times New Roman"/>
          <w:sz w:val="26"/>
          <w:szCs w:val="26"/>
        </w:rPr>
        <w:lastRenderedPageBreak/>
        <w:t>Данная рабо</w:t>
      </w:r>
      <w:r w:rsidR="003648A1">
        <w:rPr>
          <w:rFonts w:ascii="Times New Roman" w:eastAsia="Calibri" w:hAnsi="Times New Roman" w:cs="Times New Roman"/>
          <w:sz w:val="26"/>
          <w:szCs w:val="26"/>
        </w:rPr>
        <w:t>чая программа учебного предмета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</w:rPr>
        <w:t>составлена на основе основной образовательной программы основного общего образования МОБУ «СОШ № 17 «Родник» г. Дальнегорска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Pr="003A43DD">
        <w:rPr>
          <w:rFonts w:ascii="Times New Roman" w:eastAsia="Calibri" w:hAnsi="Times New Roman" w:cs="Times New Roman"/>
          <w:sz w:val="26"/>
          <w:szCs w:val="26"/>
        </w:rPr>
        <w:t xml:space="preserve">примерной программы по предмету «Геометрия» с использованием учебно-методического комплекса </w:t>
      </w: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Л. С. Атанасяна и др.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3A43DD" w:rsidRPr="003A43DD" w:rsidRDefault="003A43DD" w:rsidP="003A43DD">
      <w:pPr>
        <w:spacing w:after="0"/>
        <w:ind w:firstLine="709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  <w:r w:rsidRPr="003A43D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Личностные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Седьмой класс</w:t>
      </w:r>
    </w:p>
    <w:p w:rsidR="00CC6809" w:rsidRDefault="000404A8" w:rsidP="00CC680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обучающегося будет формироваться осознанное, уважительное и доброжелательное отношение к истории, культуре, традициям, ценностям народов России и народов мира; </w:t>
      </w:r>
      <w:r w:rsidRPr="000404A8">
        <w:rPr>
          <w:rFonts w:ascii="Times New Roman" w:eastAsia="Calibri" w:hAnsi="Times New Roman" w:cs="Times New Roman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 осознанное, уважительное и доброжелательное отношение к другому человеку, его </w:t>
      </w:r>
      <w:r w:rsidR="00D229E1">
        <w:rPr>
          <w:rFonts w:ascii="Times New Roman" w:eastAsia="Calibri" w:hAnsi="Times New Roman" w:cs="Times New Roman"/>
          <w:sz w:val="26"/>
          <w:szCs w:val="26"/>
        </w:rPr>
        <w:t>мнению, мировоззрению, культуре</w:t>
      </w:r>
      <w:r w:rsidRPr="000404A8">
        <w:rPr>
          <w:rFonts w:ascii="Times New Roman" w:eastAsia="Calibri" w:hAnsi="Times New Roman" w:cs="Times New Roman"/>
          <w:sz w:val="26"/>
          <w:szCs w:val="26"/>
        </w:rPr>
        <w:t>; готовность и способность вести диалог с другими людьми и достигать в нем взаимопонимания; ценность здоро</w:t>
      </w:r>
      <w:r w:rsidR="00CC6809">
        <w:rPr>
          <w:rFonts w:ascii="Times New Roman" w:eastAsia="Calibri" w:hAnsi="Times New Roman" w:cs="Times New Roman"/>
          <w:sz w:val="26"/>
          <w:szCs w:val="26"/>
        </w:rPr>
        <w:t>вого и безопасного образа жизни,</w:t>
      </w:r>
      <w:r w:rsidR="00CC6809" w:rsidRPr="00CC6809">
        <w:rPr>
          <w:rFonts w:ascii="Times New Roman" w:eastAsia="Calibri" w:hAnsi="Times New Roman" w:cs="Times New Roman"/>
          <w:sz w:val="26"/>
          <w:szCs w:val="26"/>
        </w:rPr>
        <w:t xml:space="preserve"> ценности социального творчества, ценности продуктивной организации совместной деятельности, самореализации в группе.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</w:t>
      </w:r>
      <w:r w:rsidR="00CC6809">
        <w:rPr>
          <w:rFonts w:ascii="Times New Roman" w:eastAsia="Calibri" w:hAnsi="Times New Roman" w:cs="Times New Roman"/>
          <w:sz w:val="26"/>
          <w:szCs w:val="26"/>
        </w:rPr>
        <w:t>ственного лидерского потенциала.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Восьмой класс</w:t>
      </w:r>
    </w:p>
    <w:p w:rsidR="000404A8" w:rsidRPr="000404A8" w:rsidRDefault="000404A8" w:rsidP="00CC680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обучающегося будет формироваться осознанное, уважительное и доброжелательное отношение к истории, культуре, традициям, ценностям народов России и народов мира; </w:t>
      </w:r>
      <w:r w:rsidRPr="000404A8">
        <w:rPr>
          <w:rFonts w:ascii="Times New Roman" w:eastAsia="Calibri" w:hAnsi="Times New Roman" w:cs="Times New Roman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целостное мировоззрение, </w:t>
      </w:r>
      <w:r w:rsidRPr="000404A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 осознанное, уважительное и доброжелательное отношение к другому человеку, его </w:t>
      </w:r>
      <w:r w:rsidR="00D229E1">
        <w:rPr>
          <w:rFonts w:ascii="Times New Roman" w:eastAsia="Calibri" w:hAnsi="Times New Roman" w:cs="Times New Roman"/>
          <w:sz w:val="26"/>
          <w:szCs w:val="26"/>
        </w:rPr>
        <w:t>мнению, мировоззрению, культуре</w:t>
      </w:r>
      <w:r w:rsidRPr="000404A8">
        <w:rPr>
          <w:rFonts w:ascii="Times New Roman" w:eastAsia="Calibri" w:hAnsi="Times New Roman" w:cs="Times New Roman"/>
          <w:sz w:val="26"/>
          <w:szCs w:val="26"/>
        </w:rPr>
        <w:t>; готовность и способность вести диалог с другими людьми и достигать в нем взаимопонимания; ценность здоро</w:t>
      </w:r>
      <w:r w:rsidR="00CC6809">
        <w:rPr>
          <w:rFonts w:ascii="Times New Roman" w:eastAsia="Calibri" w:hAnsi="Times New Roman" w:cs="Times New Roman"/>
          <w:sz w:val="26"/>
          <w:szCs w:val="26"/>
        </w:rPr>
        <w:t xml:space="preserve">вого и безопасного образа жизни, </w:t>
      </w:r>
      <w:r w:rsidR="00CC6809" w:rsidRPr="00CC6809">
        <w:rPr>
          <w:rFonts w:ascii="Times New Roman" w:eastAsia="Calibri" w:hAnsi="Times New Roman" w:cs="Times New Roman"/>
          <w:sz w:val="26"/>
          <w:szCs w:val="26"/>
        </w:rPr>
        <w:t>ценности социального творчества, ценности продуктивной организации совместной деятельности, самореализации в группе.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</w:t>
      </w:r>
      <w:r w:rsidR="00CC6809">
        <w:rPr>
          <w:rFonts w:ascii="Times New Roman" w:eastAsia="Calibri" w:hAnsi="Times New Roman" w:cs="Times New Roman"/>
          <w:sz w:val="26"/>
          <w:szCs w:val="26"/>
        </w:rPr>
        <w:t>ственного лидерского потенциала.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Девятый класс</w:t>
      </w:r>
    </w:p>
    <w:p w:rsidR="000404A8" w:rsidRPr="000404A8" w:rsidRDefault="003A43DD" w:rsidP="00CC680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 xml:space="preserve">У выпускника будут сформированы: </w:t>
      </w:r>
      <w:r w:rsidR="000404A8" w:rsidRPr="00040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осознанное, уважительное и доброжелательное отношение к истории, культуре, традициям, ценностям народов России и народов мира; </w:t>
      </w:r>
      <w:r w:rsidR="000404A8" w:rsidRPr="000404A8">
        <w:rPr>
          <w:rFonts w:ascii="Times New Roman" w:eastAsia="Calibri" w:hAnsi="Times New Roman" w:cs="Times New Roman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 осознанное, уважительное и доброжелательное отношение к другому человеку, его </w:t>
      </w:r>
      <w:r w:rsidR="00D229E1">
        <w:rPr>
          <w:rFonts w:ascii="Times New Roman" w:eastAsia="Calibri" w:hAnsi="Times New Roman" w:cs="Times New Roman"/>
          <w:sz w:val="26"/>
          <w:szCs w:val="26"/>
        </w:rPr>
        <w:t>мнению, мировоззрению, культуре</w:t>
      </w:r>
      <w:r w:rsidR="000404A8" w:rsidRPr="000404A8">
        <w:rPr>
          <w:rFonts w:ascii="Times New Roman" w:eastAsia="Calibri" w:hAnsi="Times New Roman" w:cs="Times New Roman"/>
          <w:sz w:val="26"/>
          <w:szCs w:val="26"/>
        </w:rPr>
        <w:t>; готовность и способность вести диалог с другими людьми и достигать в нем взаимопонимания; ценность здоро</w:t>
      </w:r>
      <w:r w:rsidR="00CC6809">
        <w:rPr>
          <w:rFonts w:ascii="Times New Roman" w:eastAsia="Calibri" w:hAnsi="Times New Roman" w:cs="Times New Roman"/>
          <w:sz w:val="26"/>
          <w:szCs w:val="26"/>
        </w:rPr>
        <w:t xml:space="preserve">вого и безопасного образа жизни, </w:t>
      </w:r>
      <w:r w:rsidR="00CC6809" w:rsidRPr="00CC6809">
        <w:rPr>
          <w:rFonts w:ascii="Times New Roman" w:eastAsia="Calibri" w:hAnsi="Times New Roman" w:cs="Times New Roman"/>
          <w:sz w:val="26"/>
          <w:szCs w:val="26"/>
        </w:rPr>
        <w:t>ценности социального творчества, ценности продуктивной организации совместной деятельности, самореализации в группе.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</w:t>
      </w:r>
      <w:r w:rsidR="00CC6809">
        <w:rPr>
          <w:rFonts w:ascii="Times New Roman" w:eastAsia="Calibri" w:hAnsi="Times New Roman" w:cs="Times New Roman"/>
          <w:sz w:val="26"/>
          <w:szCs w:val="26"/>
        </w:rPr>
        <w:t>ственного лидерского потенциала.</w:t>
      </w:r>
    </w:p>
    <w:p w:rsidR="003A43DD" w:rsidRPr="003A43DD" w:rsidRDefault="003A43DD" w:rsidP="000404A8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x-none"/>
        </w:rPr>
      </w:pPr>
      <w:r w:rsidRPr="003A43DD">
        <w:rPr>
          <w:rFonts w:ascii="Times New Roman" w:eastAsia="Calibri" w:hAnsi="Times New Roman" w:cs="Times New Roman"/>
          <w:b/>
          <w:sz w:val="26"/>
          <w:szCs w:val="26"/>
          <w:lang w:eastAsia="x-none"/>
        </w:rPr>
        <w:t>Метапредметные результаты</w:t>
      </w:r>
      <w:r w:rsidRPr="003A43DD">
        <w:rPr>
          <w:rFonts w:ascii="Times New Roman" w:eastAsia="Calibri" w:hAnsi="Times New Roman" w:cs="Times New Roman"/>
          <w:i/>
          <w:sz w:val="26"/>
          <w:szCs w:val="26"/>
          <w:lang w:eastAsia="x-none"/>
        </w:rPr>
        <w:t xml:space="preserve"> </w:t>
      </w:r>
    </w:p>
    <w:p w:rsidR="003A43DD" w:rsidRPr="003A43DD" w:rsidRDefault="003A43DD" w:rsidP="003A43DD">
      <w:pPr>
        <w:spacing w:after="0"/>
        <w:jc w:val="center"/>
        <w:rPr>
          <w:rFonts w:ascii="Times New Roman" w:eastAsia="Calibri" w:hAnsi="Times New Roman" w:cs="Times New Roman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>Седьмой класс</w:t>
      </w:r>
    </w:p>
    <w:p w:rsidR="003A43DD" w:rsidRPr="00573C67" w:rsidRDefault="003A43DD" w:rsidP="003A43DD">
      <w:pPr>
        <w:autoSpaceDE w:val="0"/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>Регулятивные УУД</w:t>
      </w:r>
    </w:p>
    <w:p w:rsidR="003648A1" w:rsidRDefault="000A4B37" w:rsidP="004920E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>У о</w:t>
      </w:r>
      <w:r>
        <w:rPr>
          <w:rFonts w:ascii="Times New Roman" w:eastAsia="Calibri" w:hAnsi="Times New Roman" w:cs="Times New Roman"/>
          <w:bCs/>
          <w:sz w:val="26"/>
          <w:szCs w:val="26"/>
        </w:rPr>
        <w:t>бучающегося будут формироваться: у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 xml:space="preserve"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существующие и планировать будущие образовательные результаты;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определять совместно с педагогом критерии оценки планируемых образовательных результатов;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выдвигать версии преодоления преп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 xml:space="preserve">ятствий, формулировать гипотезы;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 xml:space="preserve">ставить цель и формулировать задачи собственной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образовательной деятельности с учетом выявленных затрудне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 xml:space="preserve">ний и существующих возможностей.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определять необходимые действия в соответствии с учебной и познавательной задачей и составлять алгоритм их выполнения;</w:t>
      </w:r>
      <w:r w:rsidR="007A498B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обосновывать и осуществлять выбор наиболее эффективных способов решения учебных и познавательных задач;</w:t>
      </w:r>
      <w:r w:rsidR="007A498B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определять/находить, в том числе из предложенных вариантов, условия для выполнения учебной и познавательной задачи;</w:t>
      </w:r>
      <w:r w:rsidR="007A498B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выбирать из предложенных вариантов средства/ресурсы для решения задачи/достижения цели;</w:t>
      </w:r>
      <w:r w:rsidR="007A498B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79FE" w:rsidRPr="005E79FE">
        <w:rPr>
          <w:rFonts w:ascii="Times New Roman" w:eastAsia="Times New Roman" w:hAnsi="Times New Roman" w:cs="Times New Roman"/>
          <w:sz w:val="26"/>
          <w:szCs w:val="26"/>
        </w:rPr>
        <w:t>составлять алго</w:t>
      </w:r>
      <w:r w:rsidR="005E79FE" w:rsidRPr="007A498B">
        <w:rPr>
          <w:rFonts w:ascii="Times New Roman" w:eastAsia="Times New Roman" w:hAnsi="Times New Roman" w:cs="Times New Roman"/>
          <w:sz w:val="26"/>
          <w:szCs w:val="26"/>
        </w:rPr>
        <w:t>ритм проведения исследования</w:t>
      </w:r>
      <w:r w:rsidR="00C7620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648A1" w:rsidRDefault="005E79FE" w:rsidP="004920E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действия: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различать результаты и способы действий при достижении результатов;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выбирать приоритетные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 xml:space="preserve"> критерии достижения планируемых результатов и оценки своей деятельности;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осуществлять самоконтроль своей деятельности в рамках предложенных условий и требований;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оценивать свою деятельность, анализируя и аргументируя причины достижения или отсутствия планируемого результата;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соотносить свои действия с целью обучения.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E79FE" w:rsidRPr="005E79FE" w:rsidRDefault="005E79FE" w:rsidP="004920E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решения:</w:t>
      </w:r>
      <w:r w:rsidR="00C76208"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и обосновывать применение соответствующего инструментария для выполнения учебной задачи;</w:t>
      </w:r>
      <w:r w:rsid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пользоваться выработанными критериями оценки и самооценки, исходя из цели и имеющихся средств;</w:t>
      </w:r>
      <w:r w:rsid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оценивать продукт своей деятельности по заданным критериям в соответствии с целью деятельности;</w:t>
      </w:r>
      <w:r w:rsid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фиксировать и анализировать динамику собственных образовательных результатов. Владение основами самоконтроля, самооценки, принятия решений и осуществления осознанного выбора в учебной и познавательной деятельности: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соотносить реальные и планируемые результаты индивидуальной образовательной деятельности и делать выводы о причинах ее успешности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 xml:space="preserve"> или неуспешности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, находить способы выхода из критической ситуации;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принимать решение в учебной ситуации и оценивать возможные последствия принятого решения;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я продукта учебной деятельности</w:t>
      </w:r>
      <w:r w:rsidR="004920E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48F0" w:rsidRDefault="003A43DD" w:rsidP="004920E1">
      <w:pPr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3648A1" w:rsidRDefault="000A4B37" w:rsidP="00F6090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>У обучающегося будут формироваться</w:t>
      </w:r>
      <w:r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Pr="00573C6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 xml:space="preserve">мение определять понятия, создавать обобщения, устанавливать аналогии, классифицировать, самостоятельно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lastRenderedPageBreak/>
        <w:t>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</w:t>
      </w:r>
      <w:r w:rsidR="004920E1" w:rsidRPr="004920E1">
        <w:rPr>
          <w:rFonts w:ascii="Times New Roman" w:eastAsia="Times New Roman" w:hAnsi="Times New Roman" w:cs="Times New Roman"/>
          <w:color w:val="FF0000"/>
          <w:sz w:val="26"/>
          <w:szCs w:val="26"/>
        </w:rPr>
        <w:t>:</w:t>
      </w:r>
      <w:r w:rsidR="001E5234" w:rsidRPr="001E523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подбирать слова, соподчиненные ключевому слову, определяющие его признаки и свойства;</w:t>
      </w:r>
      <w:r w:rsidR="001E5234" w:rsidRPr="001E523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  <w:r w:rsidR="001E5234" w:rsidRPr="001E52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выделять общий признак или отличие двух или нескольких предметов и объяснять их сходство или отличия;</w:t>
      </w:r>
      <w:r w:rsidR="001E5234" w:rsidRPr="001E52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объединять предметы в группы по определенным признакам, сравнивать, классифицировать;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строить рассуждение от общих закономерностей к частным от частных к общим закономерностям;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строить рассуждение на основе сравнения предметов, выделяя при этом их общие признаки и различия;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излагать полученную информацию, интерпретируя ее в контексте решаемой задачи;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0E1" w:rsidRPr="004920E1">
        <w:rPr>
          <w:rFonts w:ascii="Times New Roman" w:eastAsia="Times New Roman" w:hAnsi="Times New Roman" w:cs="Times New Roman"/>
          <w:sz w:val="26"/>
          <w:szCs w:val="26"/>
        </w:rPr>
        <w:t>объяснять явления, процессы, связи и отношения, выявляемые в ходе познавательной и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исследовательской деятельности. </w:t>
      </w:r>
    </w:p>
    <w:p w:rsidR="003648A1" w:rsidRDefault="004920E1" w:rsidP="00F6090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обозначать символом и знаком предмет и/или явление;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модель/схему на основе условий задачи и/или способа ее решения;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>троить схему, алгоритм действия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на основе имеющегося знания об объекте, к которому применяется алгоритм;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доказательство: прямое, косвенное, от противного;</w:t>
      </w:r>
      <w:r w:rsidR="001E5234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648A1" w:rsidRDefault="004920E1" w:rsidP="00F6090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Смысловое чтение: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устанавливать взаимосвязь описанных в тексте событий, явлений, процессов;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р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езюмировать главную идею текста. </w:t>
      </w:r>
    </w:p>
    <w:p w:rsidR="004920E1" w:rsidRPr="004920E1" w:rsidRDefault="004920E1" w:rsidP="00F6090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систем: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определять необходимые ключевые поисковые слова и формировать корректные поисковые запросы;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осуществлять взаимодействие с электронными поисковыми системами, базами знаний, справочниками;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3A43DD" w:rsidRDefault="003A43DD" w:rsidP="003A43DD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>У о</w:t>
      </w:r>
      <w:r>
        <w:rPr>
          <w:rFonts w:ascii="Times New Roman" w:eastAsia="Calibri" w:hAnsi="Times New Roman" w:cs="Times New Roman"/>
          <w:bCs/>
          <w:sz w:val="26"/>
          <w:szCs w:val="26"/>
        </w:rPr>
        <w:t>бучающегося будут формироваться: у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 xml:space="preserve">мение организовывать учебное сотрудничество с педагогом и совместную деятельность с педагогом и 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lastRenderedPageBreak/>
        <w:t>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определять возможные роли в совместной деятельности; играть определенную роль в совместной деятельности; принимать позицию собеседника,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</w:t>
      </w:r>
      <w:r w:rsidR="00F60901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>предлагать альтернативное решение в конфликтной ситуации;</w:t>
      </w:r>
      <w:r w:rsidR="00F60901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 w:rsidR="00F60901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0901" w:rsidRPr="00F60901">
        <w:rPr>
          <w:rFonts w:ascii="Times New Roman" w:eastAsia="Times New Roman" w:hAnsi="Times New Roman" w:cs="Times New Roman"/>
          <w:sz w:val="26"/>
          <w:szCs w:val="26"/>
        </w:rPr>
        <w:t>организовывать эффективное взаимодействие в группе (определять общие цели, распределять роли, догова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риваться друг с другом и т. д.). </w:t>
      </w:r>
    </w:p>
    <w:p w:rsidR="003648A1" w:rsidRDefault="00F60901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901">
        <w:rPr>
          <w:rFonts w:ascii="Times New Roman" w:eastAsia="Times New Roman" w:hAnsi="Times New Roman" w:cs="Times New Roman"/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речью: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представлять в устной или письменной форме развернутый план собственной деятельности;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соблюдать нормы публичной речи, регламент в монологе и дискуссии в соответствии с коммуникативной задачей;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высказывать и обосновывать мнение (суждение) в рамках диалога;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принимать решение в ходе диалога и согласовывать его с собеседником;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создавать письменные тексты различных типов с использован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ием необходимых речевых средств. </w:t>
      </w:r>
    </w:p>
    <w:p w:rsidR="00F60901" w:rsidRPr="000A4B37" w:rsidRDefault="00F60901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901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ИКТ):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выбирать адекватные задаче инструменты и использовать компьютерные технологии для решения учебных задач, в том числе для: вычисления, написания докладов, 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>создания презентаций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использовать информацию с учетом этических и правовых норм;</w:t>
      </w:r>
      <w:r w:rsidR="000A4B37"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>соблюдать информационную гигиену и правила информационной безопасности.</w:t>
      </w:r>
      <w:bookmarkStart w:id="1" w:name="_2s8eyo1" w:colFirst="0" w:colLast="0"/>
      <w:bookmarkEnd w:id="1"/>
    </w:p>
    <w:p w:rsidR="003A43DD" w:rsidRPr="003A43DD" w:rsidRDefault="003A43DD" w:rsidP="003A43DD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>Восьмой класс</w:t>
      </w:r>
    </w:p>
    <w:p w:rsidR="000A4B37" w:rsidRPr="00573C67" w:rsidRDefault="000A4B37" w:rsidP="000A4B37">
      <w:pPr>
        <w:autoSpaceDE w:val="0"/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>Регулятивные УУД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>У о</w:t>
      </w:r>
      <w:r>
        <w:rPr>
          <w:rFonts w:ascii="Times New Roman" w:eastAsia="Calibri" w:hAnsi="Times New Roman" w:cs="Times New Roman"/>
          <w:bCs/>
          <w:sz w:val="26"/>
          <w:szCs w:val="26"/>
        </w:rPr>
        <w:t>бучающегося будут формироваться: у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существующие и планировать будущие образовательные результаты;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 совместно с педагогом критерии оценки планируемых образовательных результатов;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выдвигать версии преодоления преп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ятствий, формулировать гипотезы;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 xml:space="preserve">ставить цель и формулировать задачи собственной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образовательной деятельности с учетом выявленных затрудне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ний и существующих возможностей.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 необходимые действия в соответствии с учебной и познавательной задачей и составлять алгоритм их выполнения;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обосновывать и осуществлять выбор наиболее эффективных способов решения учебных и познавательных задач;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определять/находить, в том числе из предложенных вариантов, условия для выполнения учебной и познавательной задачи;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выбирать из предложенных вариантов средства/ресурсы для решения задачи/достижения цели;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составлять алго</w:t>
      </w:r>
      <w:r w:rsidRPr="007A498B">
        <w:rPr>
          <w:rFonts w:ascii="Times New Roman" w:eastAsia="Times New Roman" w:hAnsi="Times New Roman" w:cs="Times New Roman"/>
          <w:sz w:val="26"/>
          <w:szCs w:val="26"/>
        </w:rPr>
        <w:t>ритм проведения исследования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действия: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различать результаты и способы действий при достижении результатов;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выбирать приоритетные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 xml:space="preserve"> критерии достижения планируемых результатов и оценки своей деятельности;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осуществлять самоконтроль своей деятельности в рамках предложенных условий и требований;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оценивать свою деятельность, анализируя и аргументируя причины достижения или отсутствия планируемого результата;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соотносить свои действия с целью обучения.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решения: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и обосновывать применение соответствующего инструментария для выполнения учебной задачи;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пользоваться выработанными критериями оценки и самооценки, исходя из цели и имеющихся средств;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оценивать продукт своей деятельности по заданным критериям в соответствии с целью деятельности;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 xml:space="preserve">фиксировать и анализировать динамику собственных образовательных результатов. </w:t>
      </w:r>
    </w:p>
    <w:p w:rsidR="000A4B37" w:rsidRPr="005E79FE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деятельности: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соотносить реальные и планируемые результаты индивидуальной образовательной деятельности и делать выводы о причинах ее успешности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или неуспешности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, находить способы выхода из критической ситуации;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принимать решение в учебной ситуации и оценивать возможные последствия принятого решения;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я продукта учебной 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4B37" w:rsidRDefault="000A4B37" w:rsidP="000A4B37">
      <w:pPr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У обучающегося будут формироваться</w:t>
      </w:r>
      <w:r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Pr="00573C6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</w:t>
      </w:r>
      <w:r w:rsidRPr="004920E1">
        <w:rPr>
          <w:rFonts w:ascii="Times New Roman" w:eastAsia="Times New Roman" w:hAnsi="Times New Roman" w:cs="Times New Roman"/>
          <w:color w:val="FF0000"/>
          <w:sz w:val="26"/>
          <w:szCs w:val="26"/>
        </w:rPr>
        <w:t>:</w:t>
      </w:r>
      <w:r w:rsidRPr="001E523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подбирать слова, соподчиненные ключевому слову, определяющие его признаки и свойства;</w:t>
      </w:r>
      <w:r w:rsidRPr="001E523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  <w:r w:rsidRPr="001E52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выделять общий признак или отличие двух или нескольких предметов и объяснять их сходство или отличия;</w:t>
      </w:r>
      <w:r w:rsidRPr="001E52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объединять предметы в группы по определенным признакам, сравнивать, классифицировать;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рассуждение от общих закономерностей к частным от частных к общим закономерностям;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рассуждение на основе сравнения предметов, выделяя при этом их общие признаки и различия;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излагать полученную информацию, интерпретируя ее в контексте решаемой задачи;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объяснять явления, процессы, связи и отношения, выявляемые в ходе познавательной и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исследовательской деятельности.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обозначать символом и знаком предмет и/или явление;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модель/схему на основе условий задачи и/или способа ее решения;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троить схему, алгоритм действия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на основе имеющегося знания об объекте, к которому применяется алгоритм;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доказательство: прямое, косвенное, от противного;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4B37" w:rsidRPr="004920E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Смысловое чтение: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устанавливать взаимосвязь описанных в тексте событий, явлений, процессов;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езюмировать главную идею текста.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систем: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определять необходимые ключевые поисковые слова и формировать корректные поисковые запросы;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осуществлять взаимодействие с электронными поисковыми системами, базами знаний, справочниками;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0A4B37" w:rsidRDefault="000A4B37" w:rsidP="000A4B3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У о</w:t>
      </w:r>
      <w:r>
        <w:rPr>
          <w:rFonts w:ascii="Times New Roman" w:eastAsia="Calibri" w:hAnsi="Times New Roman" w:cs="Times New Roman"/>
          <w:bCs/>
          <w:sz w:val="26"/>
          <w:szCs w:val="26"/>
        </w:rPr>
        <w:t>бучающегося будут формироваться: у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определять возможные роли в совместной деятельности; играть определенную роль в совместной деятельности; принимать позицию собеседника,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предлагать альтернативное решение в конфликтной ситуации;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организовывать эффективное взаимодействие в группе (определять общие цели, распределять роли, догова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риваться друг с другом и т. д.).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901">
        <w:rPr>
          <w:rFonts w:ascii="Times New Roman" w:eastAsia="Times New Roman" w:hAnsi="Times New Roman" w:cs="Times New Roman"/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речью: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представлять в устной или письменной форме развернутый план собственной деятельности;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соблюдать нормы публичной речи, регламент в монологе и дискуссии в соответствии с коммуникативной задачей;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высказывать и обосновывать мнение (суждение) в рамках диалога;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принимать решение в ходе диалога и согласовывать его с собеседником;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создавать письменные тексты различных типов с использован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ием необходимых речевых средств. </w:t>
      </w:r>
    </w:p>
    <w:p w:rsidR="000A4B37" w:rsidRPr="000A4B37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901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ИКТ):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выбирать адекватные задаче инструменты и использовать компьютерные технологии для решения учебных задач, в том числе для: вычисления, написания докладов, 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>создания презентаций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использовать информацию с учетом этических и правовых норм;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соблюдать информационную гигиену и правила информационной безопасности.</w:t>
      </w:r>
    </w:p>
    <w:p w:rsidR="003A43DD" w:rsidRPr="003A43DD" w:rsidRDefault="003A43DD" w:rsidP="003A43DD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>Девятый класс</w:t>
      </w:r>
    </w:p>
    <w:p w:rsidR="003A43DD" w:rsidRPr="00573C67" w:rsidRDefault="003A43DD" w:rsidP="003A43DD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t>Регулятивные УУД</w:t>
      </w:r>
    </w:p>
    <w:p w:rsidR="003648A1" w:rsidRDefault="00C60D2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 xml:space="preserve">У </w:t>
      </w:r>
      <w:r>
        <w:rPr>
          <w:rFonts w:ascii="Times New Roman" w:eastAsia="Calibri" w:hAnsi="Times New Roman" w:cs="Times New Roman"/>
          <w:bCs/>
          <w:sz w:val="26"/>
          <w:szCs w:val="26"/>
        </w:rPr>
        <w:t>выпускника будут сформированы</w:t>
      </w:r>
      <w:r w:rsidR="000A4B37">
        <w:rPr>
          <w:rFonts w:ascii="Times New Roman" w:eastAsia="Calibri" w:hAnsi="Times New Roman" w:cs="Times New Roman"/>
          <w:bCs/>
          <w:sz w:val="26"/>
          <w:szCs w:val="26"/>
        </w:rPr>
        <w:t>: у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существующие и планировать будущие образовательные результаты;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 xml:space="preserve">определять совместно с педагогом критерии оценки планируемых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образовательных результатов;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выдвигать версии преодоления преп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ятствий, формулировать гипотезы;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ставить цель и формулировать задачи собственной образовательной деятельности с учетом выявленных затрудне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ний и существующих возможностей.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определять необходимые действия в соответствии с учебной и познавательной задачей и составлять алгоритм их выполнения;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обосновывать и осуществлять выбор наиболее эффективных способов решения учебных и познавательных задач;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определять/находить, в том числе из предложенных вариантов, условия для выполнения учебной и познавательной задачи;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выбирать из предложенных вариантов средства/ресурсы для решения задачи/достижения цели;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37" w:rsidRPr="005E79FE">
        <w:rPr>
          <w:rFonts w:ascii="Times New Roman" w:eastAsia="Times New Roman" w:hAnsi="Times New Roman" w:cs="Times New Roman"/>
          <w:sz w:val="26"/>
          <w:szCs w:val="26"/>
        </w:rPr>
        <w:t>составлять алго</w:t>
      </w:r>
      <w:r w:rsidR="000A4B37" w:rsidRPr="007A498B">
        <w:rPr>
          <w:rFonts w:ascii="Times New Roman" w:eastAsia="Times New Roman" w:hAnsi="Times New Roman" w:cs="Times New Roman"/>
          <w:sz w:val="26"/>
          <w:szCs w:val="26"/>
        </w:rPr>
        <w:t>ритм проведения исследования</w:t>
      </w:r>
      <w:r w:rsidR="000A4B3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действия: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различать результаты и способы действий при достижении результатов;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выбирать приоритетные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 xml:space="preserve"> критерии достижения планируемых результатов и оценки своей деятельности;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осуществлять самоконтроль своей деятельности в рамках предложенных условий и требований;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оценивать свою деятельность, анализируя и аргументируя причины достижения или отсутствия планируемого результата;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соотносить свои действия с целью обучения.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решения:</w:t>
      </w:r>
      <w:r w:rsidRPr="00C762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и обосновывать применение соответствующего инструментария для выполнения учебной задачи;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пользоваться выработанными критериями оценки и самооценки, исходя из цели и имеющихся средств;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оценивать продукт своей деятельности по заданным критериям в соответствии с целью деятельности;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 xml:space="preserve">фиксировать и анализировать динамику собственных образовательных результатов. </w:t>
      </w:r>
    </w:p>
    <w:p w:rsidR="000A4B37" w:rsidRPr="005E79FE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79FE">
        <w:rPr>
          <w:rFonts w:ascii="Times New Roman" w:eastAsia="Times New Roman" w:hAnsi="Times New Roman" w:cs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деятельности: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соотносить реальные и планируемые результаты индивидуальной образовательной деятельности и делать выводы о причинах ее успешности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или неуспешности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, находить способы выхода из критической ситуации;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принимать решение в учебной ситуации и оценивать возможные последствия принятого решения;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E79FE">
        <w:rPr>
          <w:rFonts w:ascii="Times New Roman" w:eastAsia="Times New Roman" w:hAnsi="Times New Roman" w:cs="Times New Roman"/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я продукта учебной 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4B37" w:rsidRDefault="000A4B37" w:rsidP="000A4B37">
      <w:pPr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</w:rPr>
        <w:lastRenderedPageBreak/>
        <w:t>Познавательные УУД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t xml:space="preserve">У </w:t>
      </w:r>
      <w:r>
        <w:rPr>
          <w:rFonts w:ascii="Times New Roman" w:eastAsia="Calibri" w:hAnsi="Times New Roman" w:cs="Times New Roman"/>
          <w:bCs/>
          <w:sz w:val="26"/>
          <w:szCs w:val="26"/>
        </w:rPr>
        <w:t>выпускника будут сформированы</w:t>
      </w:r>
      <w:r w:rsidR="00C60D27">
        <w:rPr>
          <w:rFonts w:ascii="Times New Roman" w:eastAsia="Calibri" w:hAnsi="Times New Roman" w:cs="Times New Roman"/>
          <w:bCs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</w:t>
      </w:r>
      <w:r w:rsidRPr="004920E1">
        <w:rPr>
          <w:rFonts w:ascii="Times New Roman" w:eastAsia="Times New Roman" w:hAnsi="Times New Roman" w:cs="Times New Roman"/>
          <w:color w:val="FF0000"/>
          <w:sz w:val="26"/>
          <w:szCs w:val="26"/>
        </w:rPr>
        <w:t>:</w:t>
      </w:r>
      <w:r w:rsidRPr="001E523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подбирать слова, соподчиненные ключевому слову, определяющие его признаки и свойства;</w:t>
      </w:r>
      <w:r w:rsidRPr="001E523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  <w:r w:rsidRPr="001E52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выделять общий признак или отличие двух или нескольких предметов и объяснять их сходство или отличия;</w:t>
      </w:r>
      <w:r w:rsidRPr="001E52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объединять предметы в группы по определенным признакам, сравнивать, классифицировать;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рассуждение от общих закономерностей к частным от частных к общим закономерностям;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рассуждение на основе сравнения предметов, выделяя при этом их общие признаки и различия;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излагать полученную информацию, интерпретируя ее в контексте решаемой задачи;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объяснять явления, процессы, связи и отношения, выявляемые в ходе познавательной и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исследовательской деятельности.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обозначать символом и знаком предмет и/или явление;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модель/схему на основе условий задачи и/или способа ее решения;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троить схему, алгоритм действия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 xml:space="preserve"> на основе имеющегося знания об объекте, к которому применяется алгоритм;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строить доказательство: прямое, косвенное, от противного;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4B37" w:rsidRPr="004920E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0E1">
        <w:rPr>
          <w:rFonts w:ascii="Times New Roman" w:eastAsia="Times New Roman" w:hAnsi="Times New Roman" w:cs="Times New Roman"/>
          <w:sz w:val="26"/>
          <w:szCs w:val="26"/>
        </w:rPr>
        <w:t>Смысловое чтение: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устанавливать взаимосвязь описанных в тексте событий, явлений, процессов;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езюмировать главную идею текста.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систем: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определять необходимые ключевые поисковые слова и формировать корректные поисковые запросы;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осуществлять взаимодействие с электронными поисковыми системами, базами знаний, справочниками;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20E1">
        <w:rPr>
          <w:rFonts w:ascii="Times New Roman" w:eastAsia="Times New Roman" w:hAnsi="Times New Roman" w:cs="Times New Roman"/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0A4B37" w:rsidRDefault="000A4B37" w:rsidP="000A4B3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3C6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У </w:t>
      </w:r>
      <w:r>
        <w:rPr>
          <w:rFonts w:ascii="Times New Roman" w:eastAsia="Calibri" w:hAnsi="Times New Roman" w:cs="Times New Roman"/>
          <w:bCs/>
          <w:sz w:val="26"/>
          <w:szCs w:val="26"/>
        </w:rPr>
        <w:t>выпускника будут сформированы: у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определять возможные роли в совместной деятельности; играть определенную роль в совместной деятельности; принимать позицию собеседника,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предлагать альтернативное решение в конфликтной ситуации;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организовывать эффективное взаимодействие в группе (определять общие цели, распределять роли, догова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риваться друг с другом и т. д.). </w:t>
      </w:r>
    </w:p>
    <w:p w:rsidR="003648A1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901">
        <w:rPr>
          <w:rFonts w:ascii="Times New Roman" w:eastAsia="Times New Roman" w:hAnsi="Times New Roman" w:cs="Times New Roman"/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речью: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представлять в устной или письменной форме развернутый план собственной деятельности;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соблюдать нормы публичной речи, регламент в монологе и дискуссии в соответствии с коммуникативной задачей;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высказывать и обосновывать мнение (суждение) в рамках диалога;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принимать решение в ходе диалога и согласовывать его с собеседником;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создавать письменные тексты различных типов с использован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ием необходимых речевых средств. </w:t>
      </w:r>
    </w:p>
    <w:p w:rsidR="000A4B37" w:rsidRPr="000A4B37" w:rsidRDefault="000A4B37" w:rsidP="000A4B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901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ИКТ):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 xml:space="preserve">выбирать адекватные задаче инструменты и использовать компьютерные технологии для решения учебных задач, в том числе для: вычисления, написания докладов, 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>создания презентаций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901">
        <w:rPr>
          <w:rFonts w:ascii="Times New Roman" w:eastAsia="Times New Roman" w:hAnsi="Times New Roman" w:cs="Times New Roman"/>
          <w:sz w:val="26"/>
          <w:szCs w:val="26"/>
        </w:rPr>
        <w:t>использовать информацию с учетом этических и правовых норм;</w:t>
      </w:r>
      <w:r w:rsidRPr="000A4B37">
        <w:rPr>
          <w:rFonts w:ascii="Times New Roman" w:eastAsia="Times New Roman" w:hAnsi="Times New Roman" w:cs="Times New Roman"/>
          <w:sz w:val="26"/>
          <w:szCs w:val="26"/>
        </w:rPr>
        <w:t xml:space="preserve"> соблюдать информационную гигиену и правила информационной безопасности.</w:t>
      </w:r>
    </w:p>
    <w:p w:rsidR="003A43DD" w:rsidRPr="003A43DD" w:rsidRDefault="003A43DD" w:rsidP="003A43DD">
      <w:pPr>
        <w:spacing w:after="0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Предметные результаты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Седьмой класс</w:t>
      </w:r>
    </w:p>
    <w:p w:rsidR="003A43DD" w:rsidRPr="00C05D22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фигуры.</w:t>
      </w:r>
      <w:r w:rsidRPr="003A43DD">
        <w:rPr>
          <w:rFonts w:ascii="Times New Roman" w:eastAsia="Calibri" w:hAnsi="Times New Roman" w:cs="Times New Roman"/>
          <w:sz w:val="26"/>
          <w:szCs w:val="26"/>
        </w:rPr>
        <w:t xml:space="preserve"> Обучающийся научится: о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перировать на базовом уровне понятиями геометрических фигур;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извлекать информацию о геометрических фигурах, представленную на чертежах в явном виде;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для решения задач геометрические факты, если условия их применения заданы в явной форме;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решать задачи на нахождение геометрических величин по образцам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или алгоритмам. </w:t>
      </w:r>
      <w:r w:rsidRPr="001D16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1D161A">
        <w:rPr>
          <w:rFonts w:ascii="Times New Roman" w:eastAsia="Calibri" w:hAnsi="Times New Roman" w:cs="Times New Roman"/>
          <w:sz w:val="26"/>
          <w:szCs w:val="26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0375FC" w:rsidRPr="003A43DD" w:rsidRDefault="003A43DD" w:rsidP="00C05D2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D161A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0375FC"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оперировать понятиями геометрических фигур; извлекать, интерпретировать и преобразовывать информацию о геометрических фигурах, представленную на чертежах; применять геометрические факты для решения задач, в том числе, предполагающих несколько шагов решения; формулировать в простейших случаях свойства и признаки фигур; доказывать геометрические утверждения; владеть стандартной классификацией плоских фигур (треугольников и четырехугольников).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0375FC" w:rsidRPr="003A43DD">
        <w:rPr>
          <w:rFonts w:ascii="Times New Roman" w:eastAsia="Calibri" w:hAnsi="Times New Roman" w:cs="Times New Roman"/>
          <w:i/>
          <w:sz w:val="26"/>
          <w:szCs w:val="26"/>
        </w:rPr>
        <w:t>В повседневной жизни и при изучении других предметов:</w:t>
      </w:r>
      <w:r w:rsidR="000375FC" w:rsidRPr="008E5010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0375FC" w:rsidRPr="003A43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использовать свойства геометрических фигур для решения </w:t>
      </w:r>
      <w:r w:rsidR="000375FC" w:rsidRPr="008E5010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задач практического характера и задач из смежных дисциплин.</w:t>
      </w:r>
    </w:p>
    <w:p w:rsidR="003A43DD" w:rsidRPr="00C05D22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A43DD">
        <w:rPr>
          <w:rFonts w:ascii="Times New Roman" w:eastAsia="Calibri" w:hAnsi="Times New Roman" w:cs="Times New Roman"/>
          <w:bCs/>
          <w:sz w:val="26"/>
          <w:szCs w:val="26"/>
          <w:u w:val="single"/>
        </w:rPr>
        <w:t>Отношения</w:t>
      </w:r>
      <w:r w:rsidRPr="003A43DD">
        <w:rPr>
          <w:rFonts w:ascii="Times New Roman" w:eastAsia="Calibri" w:hAnsi="Times New Roman" w:cs="Times New Roman"/>
          <w:bCs/>
          <w:sz w:val="26"/>
          <w:szCs w:val="26"/>
        </w:rPr>
        <w:t>. Обучающийся научится: о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r w:rsidR="00C05D2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1D161A">
        <w:rPr>
          <w:rFonts w:ascii="Times New Roman" w:eastAsia="Calibri" w:hAnsi="Times New Roman" w:cs="Times New Roman"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8E5010" w:rsidRPr="003A43DD" w:rsidRDefault="008E5010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Обучающийся получит возможность научиться: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3A43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задач, возникающих в реальной жизни.</w:t>
      </w:r>
    </w:p>
    <w:p w:rsidR="003A43DD" w:rsidRPr="00C05D22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  <w:u w:val="single"/>
        </w:rPr>
        <w:t>Измерения и вычисления.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 научится выполнять измерение длин, расстояний, величин углов, с помощью инструментов для измерений длин и углов;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формулу периметра.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161A">
        <w:rPr>
          <w:rFonts w:ascii="Times New Roman" w:eastAsia="Calibri" w:hAnsi="Times New Roman" w:cs="Times New Roman"/>
          <w:sz w:val="26"/>
          <w:szCs w:val="26"/>
        </w:rPr>
        <w:t xml:space="preserve">В повседневной жизни и при изучении других предметов: </w:t>
      </w:r>
      <w:r w:rsidRPr="001D161A">
        <w:rPr>
          <w:rFonts w:ascii="Times New Roman" w:eastAsia="Calibri" w:hAnsi="Times New Roman" w:cs="Times New Roman"/>
          <w:sz w:val="26"/>
          <w:szCs w:val="26"/>
          <w:lang w:eastAsia="ru-RU"/>
        </w:rPr>
        <w:t>вычислять расстояния на местности в стандартных ситуациях, применять формулы в простейших ситуациях в повседневной жизни.</w:t>
      </w:r>
    </w:p>
    <w:p w:rsidR="008E5010" w:rsidRPr="00420577" w:rsidRDefault="008E5010" w:rsidP="00C05D2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Обучающийся получит возможность научиться: оперировать представлениями о длине, площади, объеме как величинами, вычислять расстояния между фигурами, проводить простые вычисления на объемных телах; формулировать задачи на вычисление длин и решать их. </w:t>
      </w:r>
      <w:r w:rsidRPr="00420577">
        <w:rPr>
          <w:rFonts w:ascii="Times New Roman" w:eastAsia="Calibri" w:hAnsi="Times New Roman" w:cs="Times New Roman"/>
          <w:i/>
          <w:sz w:val="26"/>
          <w:szCs w:val="26"/>
        </w:rPr>
        <w:t xml:space="preserve">В повседневной жизни и при изучении других предметов: </w:t>
      </w:r>
      <w:r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проводить вычисления на местности;</w:t>
      </w:r>
      <w:r w:rsidRPr="0042057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3A43DD" w:rsidRPr="00C05D22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построения.</w:t>
      </w:r>
      <w:r w:rsidRPr="003A43DD">
        <w:rPr>
          <w:rFonts w:ascii="Times New Roman" w:eastAsia="Calibri" w:hAnsi="Times New Roman" w:cs="Times New Roman"/>
          <w:sz w:val="26"/>
          <w:szCs w:val="26"/>
        </w:rPr>
        <w:t xml:space="preserve"> Обучающийся научится и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зображать типовые плоские фигуры и фигуры в пространстве от руки и с помощью инструментов.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161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1D161A">
        <w:rPr>
          <w:rFonts w:ascii="Times New Roman" w:eastAsia="Calibri" w:hAnsi="Times New Roman" w:cs="Times New Roman"/>
          <w:sz w:val="26"/>
          <w:szCs w:val="26"/>
        </w:rPr>
        <w:t>выполнять простейшие построения на местности, необходимые в реальной жизни.</w:t>
      </w:r>
    </w:p>
    <w:p w:rsidR="00573C67" w:rsidRPr="00C05D22" w:rsidRDefault="008E5010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Обучающийся получит возможность научиться:</w:t>
      </w:r>
      <w:r w:rsidR="00573C67"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изображать геометрические фигуры по текстовому и символьному описанию; свободно </w:t>
      </w:r>
      <w:r w:rsidR="00573C67"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оперировать чертежными инструментами в несложных случаях, выполнять построения треугольников, применять отдельные методы построений циркулем и линейкой и проводить простейшие исследования числа решений.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573C6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="00573C67" w:rsidRPr="00420577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73C6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выполнять простейшие построения на местности, необходимые в реальной жизни; оценивать размеры реальных объектов окружающего мира.</w:t>
      </w:r>
    </w:p>
    <w:p w:rsidR="003A43DD" w:rsidRPr="003A43DD" w:rsidRDefault="003A43DD" w:rsidP="003A43D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A43DD">
        <w:rPr>
          <w:rFonts w:ascii="Times New Roman" w:eastAsia="Calibri" w:hAnsi="Times New Roman" w:cs="Times New Roman"/>
          <w:bCs/>
          <w:sz w:val="26"/>
          <w:szCs w:val="26"/>
          <w:u w:val="single"/>
        </w:rPr>
        <w:t>История математики.</w:t>
      </w:r>
      <w:r w:rsidRPr="003A43DD">
        <w:rPr>
          <w:rFonts w:ascii="Times New Roman" w:eastAsia="Calibri" w:hAnsi="Times New Roman" w:cs="Times New Roman"/>
          <w:bCs/>
          <w:sz w:val="26"/>
          <w:szCs w:val="26"/>
        </w:rPr>
        <w:t xml:space="preserve"> Обучающийся научится: о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историей;</w:t>
      </w:r>
      <w:r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</w:rPr>
        <w:t>понимать роль математики в развитии России.</w:t>
      </w:r>
    </w:p>
    <w:p w:rsidR="00573C67" w:rsidRPr="001D161A" w:rsidRDefault="008E5010" w:rsidP="00573C67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Обучающийся получит возможность научиться:</w:t>
      </w:r>
      <w:r w:rsidR="00573C67" w:rsidRPr="001D161A">
        <w:rPr>
          <w:rFonts w:ascii="Times New Roman" w:eastAsia="Calibri" w:hAnsi="Times New Roman" w:cs="Times New Roman"/>
          <w:i/>
          <w:sz w:val="26"/>
          <w:szCs w:val="26"/>
        </w:rPr>
        <w:t xml:space="preserve"> характеризовать вклад выдающихся математиков в развитие математики и иных научных областей; понимать роль математики в развитии России.</w:t>
      </w:r>
    </w:p>
    <w:p w:rsidR="003A43DD" w:rsidRDefault="003A43DD" w:rsidP="003A43D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Calibri" w:hAnsi="Times New Roman" w:cs="Times New Roman"/>
          <w:bCs/>
          <w:sz w:val="26"/>
          <w:szCs w:val="26"/>
          <w:u w:val="single"/>
        </w:rPr>
        <w:t>Методы математики.</w:t>
      </w:r>
      <w:r w:rsidRPr="003A43DD">
        <w:rPr>
          <w:rFonts w:ascii="Times New Roman" w:eastAsia="Calibri" w:hAnsi="Times New Roman" w:cs="Times New Roman"/>
          <w:bCs/>
          <w:sz w:val="26"/>
          <w:szCs w:val="26"/>
        </w:rPr>
        <w:t xml:space="preserve"> Обучающийся научится: в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ыбирать подходящий изученный метод для решения изученных типов математических задач;</w:t>
      </w:r>
      <w:r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573C67" w:rsidRPr="001D161A" w:rsidRDefault="008E5010" w:rsidP="00573C67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Обучающийся получит возможность научиться:</w:t>
      </w:r>
      <w:r w:rsidR="00573C67" w:rsidRPr="001D161A">
        <w:rPr>
          <w:rFonts w:ascii="Times New Roman" w:eastAsia="Calibri" w:hAnsi="Times New Roman" w:cs="Times New Roman"/>
          <w:i/>
          <w:sz w:val="26"/>
          <w:szCs w:val="26"/>
        </w:rPr>
        <w:t xml:space="preserve"> используя изученные методы, проводить доказательство, выполнять опровержение; выбирать изученные методы и их комбинации для решения математических задач; </w:t>
      </w:r>
      <w:r w:rsidR="00573C67" w:rsidRPr="001D161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="00573C67" w:rsidRPr="001D161A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3A43DD" w:rsidRPr="003A43DD" w:rsidRDefault="003A43DD" w:rsidP="003A43DD">
      <w:pPr>
        <w:spacing w:after="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Восьмой класс</w:t>
      </w:r>
    </w:p>
    <w:p w:rsidR="003A43DD" w:rsidRPr="00C05D22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  <w:u w:val="single"/>
        </w:rPr>
        <w:t>Геомет</w:t>
      </w:r>
      <w:r w:rsidR="0029176A">
        <w:rPr>
          <w:rFonts w:ascii="Times New Roman" w:eastAsia="Calibri" w:hAnsi="Times New Roman" w:cs="Times New Roman"/>
          <w:sz w:val="26"/>
          <w:szCs w:val="26"/>
          <w:u w:val="single"/>
        </w:rPr>
        <w:t>рические фигуры.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bCs/>
          <w:sz w:val="26"/>
          <w:szCs w:val="26"/>
        </w:rPr>
        <w:t>Обучающийся научится: о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перировать на базовом уровне понятиями геометрических фигур;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извлекать информацию о </w:t>
      </w:r>
      <w:r w:rsidRPr="00587B74">
        <w:rPr>
          <w:rFonts w:ascii="Times New Roman" w:eastAsia="Calibri" w:hAnsi="Times New Roman" w:cs="Times New Roman"/>
          <w:sz w:val="26"/>
          <w:szCs w:val="26"/>
          <w:lang w:eastAsia="ru-RU"/>
        </w:rPr>
        <w:t>геометрических фигурах, представленную на чертежах в явном виде;</w:t>
      </w:r>
      <w:r w:rsidRPr="00587B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87B74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для решения задач геометрические факты, если условия их применения заданы в явной форме;</w:t>
      </w:r>
      <w:r w:rsidRPr="00587B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87B7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решать задачи на нахождение геометрических величин по образцам или алгоритмам. </w:t>
      </w:r>
      <w:r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701B76">
        <w:rPr>
          <w:rFonts w:ascii="Times New Roman" w:eastAsia="Calibri" w:hAnsi="Times New Roman" w:cs="Times New Roman"/>
          <w:sz w:val="26"/>
          <w:szCs w:val="26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0375FC" w:rsidRPr="00587B74" w:rsidRDefault="000375FC" w:rsidP="00C05D2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i/>
          <w:sz w:val="26"/>
          <w:szCs w:val="26"/>
        </w:rPr>
        <w:t xml:space="preserve">Обучающийся получит возможность научиться: 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оперировать понятиями геометрических фигур; извлекать, интерпретировать и преобразовывать информацию о геометрических фигурах, представленную на чертежах; применять геометрические факты для решения задач, в том числе, предполагающих несколько шагов решения; формулировать в простейших случаях свойства и признаки фигур; доказывать геометрические утверждения; владеть стандартной классификацией плоских фигур (треугольников и четырехугольников).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587B74">
        <w:rPr>
          <w:rFonts w:ascii="Times New Roman" w:eastAsia="Calibri" w:hAnsi="Times New Roman" w:cs="Times New Roman"/>
          <w:i/>
          <w:sz w:val="26"/>
          <w:szCs w:val="26"/>
        </w:rPr>
        <w:t xml:space="preserve">В повседневной жизни и при изучении других предметов: </w:t>
      </w:r>
      <w:r w:rsidRPr="00587B7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lastRenderedPageBreak/>
        <w:t>Отношения.</w:t>
      </w:r>
      <w:r w:rsidR="003A43DD" w:rsidRPr="00587B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587B74">
        <w:rPr>
          <w:rFonts w:ascii="Times New Roman" w:eastAsia="Calibri" w:hAnsi="Times New Roman" w:cs="Times New Roman"/>
          <w:bCs/>
          <w:sz w:val="26"/>
          <w:szCs w:val="26"/>
        </w:rPr>
        <w:t>Обучающийся научится: о</w:t>
      </w:r>
      <w:r w:rsidR="003A43DD" w:rsidRPr="00587B74">
        <w:rPr>
          <w:rFonts w:ascii="Times New Roman" w:eastAsia="Calibri" w:hAnsi="Times New Roman" w:cs="Times New Roman"/>
          <w:sz w:val="26"/>
          <w:szCs w:val="26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r w:rsidR="00C05D2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8E5010" w:rsidRPr="003A43DD" w:rsidRDefault="003A43DD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8E5010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 применять теорему Фалеса и теорему о пропорциональных отрезках при решении задач; характеризовать взаимное расположение прямой и окружности, двух окружностей.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8E5010" w:rsidRPr="003A43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задач, возникающих в реальной жизни.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Измерения и вычисления.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Обучающийся научится: в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 xml:space="preserve">В повседневной жизни и при изучении других предметов: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8E5010" w:rsidRPr="00420577" w:rsidRDefault="003A43DD" w:rsidP="00C05D2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8E5010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оперировать представлениями о длине, площади, объеме как величинами,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многоугольников),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 проводить простые вычисления на объемных телах; формулировать задачи на вычисление длин, площадей и объемов и решать их. </w:t>
      </w:r>
      <w:r w:rsidR="008E5010" w:rsidRPr="00420577">
        <w:rPr>
          <w:rFonts w:ascii="Times New Roman" w:eastAsia="Calibri" w:hAnsi="Times New Roman" w:cs="Times New Roman"/>
          <w:i/>
          <w:sz w:val="26"/>
          <w:szCs w:val="26"/>
        </w:rPr>
        <w:t xml:space="preserve">В повседневной жизни и при изучении других предметов: </w:t>
      </w:r>
      <w:r w:rsidR="008E5010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проводить вычисления на местности;</w:t>
      </w:r>
      <w:r w:rsidR="008E5010" w:rsidRPr="0042057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8E5010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построения.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Обучающийся научится: и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зображать типовые плоские фигуры и фигуры в пространстве от руки и с помощью инструментов.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>выполнять простейшие построения на местности, необходимые в реальной жизни.</w:t>
      </w:r>
    </w:p>
    <w:p w:rsidR="00573C67" w:rsidRPr="00C05D22" w:rsidRDefault="003A43DD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="00573C6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изображать геометрические фигуры по текстовому и символьному описанию; свободно </w:t>
      </w:r>
      <w:r w:rsidR="00573C6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оперировать чертежными инструментами в несложных случаях, выполнять построения треугольников, применять отдельные методы построений циркулем и линейкой и проводить простейшие исследования числа решений.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573C6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="00573C67" w:rsidRPr="00420577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73C6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выполнять простейшие построения на местности, необходимые в реальной жизни; оценивать размеры реальных объектов окружающего мира.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преобразования.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Обучающийся научится: с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троить фигуру, симметричную данной фигуре относительно оси и точки.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 xml:space="preserve">В повседневной жизни и при изучении других предметов: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>распознавать движение объектов в окружающем мире;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>распознавать симметричные фигуры в окружающем мире.</w:t>
      </w:r>
    </w:p>
    <w:p w:rsidR="003A43DD" w:rsidRPr="00701B76" w:rsidRDefault="003A43DD" w:rsidP="003A43D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701B76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Обучающийся получит возможность научиться: 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строить фигуру, подобную данной, пользоваться свойствами подобия для обоснования свойств фигур; применять свойства движений для проведения простейших обоснований свойств фигур.</w:t>
      </w:r>
    </w:p>
    <w:p w:rsidR="003A43DD" w:rsidRDefault="0029176A" w:rsidP="003A43D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История математики.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Обучающийся научится: о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историей;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понимать роль математики в развитии России.</w:t>
      </w:r>
    </w:p>
    <w:p w:rsidR="00573C67" w:rsidRPr="00701B76" w:rsidRDefault="00573C67" w:rsidP="00573C67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01B76">
        <w:rPr>
          <w:rFonts w:ascii="Times New Roman" w:eastAsia="Calibri" w:hAnsi="Times New Roman" w:cs="Times New Roman"/>
          <w:i/>
          <w:sz w:val="26"/>
          <w:szCs w:val="26"/>
        </w:rPr>
        <w:t>Обучающийся получит возможность научиться: характеризовать вклад выдающихся математиков в развитие математики и иных научных областей; понимать роль математики в развитии России.</w:t>
      </w:r>
    </w:p>
    <w:p w:rsidR="003A43DD" w:rsidRDefault="0029176A" w:rsidP="003A43D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Методы математики.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Обучающийся научится: в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ыбирать подходящий изученный метод для решения изученных типов математических задач;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573C67" w:rsidRPr="00701B76" w:rsidRDefault="00573C67" w:rsidP="00573C67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01B76">
        <w:rPr>
          <w:rFonts w:ascii="Times New Roman" w:eastAsia="Calibri" w:hAnsi="Times New Roman" w:cs="Times New Roman"/>
          <w:i/>
          <w:sz w:val="26"/>
          <w:szCs w:val="26"/>
        </w:rPr>
        <w:t xml:space="preserve">Обучающийся получит возможность научиться: используя изученные методы, проводить доказательство, выполнять опровержение; выбирать изученные методы и их комбинации для решения математических задач; 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701B76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3A43DD" w:rsidRPr="003A43DD" w:rsidRDefault="003A43DD" w:rsidP="003A43D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Девятый класс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фигуры.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>: о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перировать на базовом уровне понятиями геометрических фигур;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извлекать информацию о геометрических фигурах, представленную на чертежах в явном виде;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для решения задач геометрические факты, если условия их применения заданы в явной форме;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решать задачи на нахождение геометрических величин по образцам или алгоритмам.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  <w:r w:rsidR="003A43DD" w:rsidRPr="003A43DD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3A43DD" w:rsidRPr="00C05D22" w:rsidRDefault="003A43DD" w:rsidP="00C05D2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i/>
          <w:sz w:val="26"/>
          <w:szCs w:val="26"/>
        </w:rPr>
        <w:lastRenderedPageBreak/>
        <w:t xml:space="preserve">Выпускник получит возможность научиться: 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оперировать понятиями геометрических фигур; извлекать, интерпретировать и преобразовывать информацию о геометрических фигурах, представленную на чертежах; применять геометрические факты для решения задач, в том числе, предполагающих несколько шагов решения; формулировать в простейших случаях свойства и признаки фигур; доказывать геометрические утверждения; владеть стандартной классификацией плоских фигур (треугольников и четырехугольников).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3A43DD">
        <w:rPr>
          <w:rFonts w:ascii="Times New Roman" w:eastAsia="Calibri" w:hAnsi="Times New Roman" w:cs="Times New Roman"/>
          <w:i/>
          <w:sz w:val="28"/>
          <w:szCs w:val="28"/>
        </w:rPr>
        <w:t xml:space="preserve">В повседневной жизни и при изучении других предметов: </w:t>
      </w:r>
      <w:r w:rsidRPr="003A43D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Отношения.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о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r w:rsidR="00C05D2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3A43DD" w:rsidRPr="003A43DD" w:rsidRDefault="003A43DD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bCs/>
          <w:i/>
          <w:sz w:val="26"/>
          <w:szCs w:val="26"/>
        </w:rPr>
        <w:t>Выпускник получит возможность научиться: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r w:rsidR="0042057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применять теорему Фалеса и теорему о пропорциональных отрезках при решении задач;</w:t>
      </w:r>
      <w:r w:rsidR="0042057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характеризовать взаимное расположение прямой и окружности, двух окружностей.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3A43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 использовать отношения для решения задач, возникающих в реальной жизни.</w:t>
      </w:r>
    </w:p>
    <w:p w:rsidR="003A43DD" w:rsidRPr="00C05D22" w:rsidRDefault="00C05D22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Измерения и вычисления.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 xml:space="preserve">В повседневной жизни и при изучении других предметов: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420577" w:rsidRPr="00420577" w:rsidRDefault="003A43DD" w:rsidP="00C05D22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Выпускник получит возможность научиться: </w:t>
      </w:r>
      <w:r w:rsidR="0042057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оперировать представлениями о длине, площади, объеме как величинами,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многоугольников),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 проводить простые вычисления на </w:t>
      </w:r>
      <w:r w:rsidR="0042057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 xml:space="preserve">объемных телах; формулировать задачи на вычисление длин, площадей и объемов и решать их. </w:t>
      </w:r>
      <w:r w:rsidR="00420577" w:rsidRPr="00420577">
        <w:rPr>
          <w:rFonts w:ascii="Times New Roman" w:eastAsia="Calibri" w:hAnsi="Times New Roman" w:cs="Times New Roman"/>
          <w:i/>
          <w:sz w:val="26"/>
          <w:szCs w:val="26"/>
        </w:rPr>
        <w:t xml:space="preserve">В повседневной жизни и при изучении других предметов: </w:t>
      </w:r>
      <w:r w:rsidR="0042057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проводить вычисления на местности;</w:t>
      </w:r>
      <w:r w:rsidR="00420577" w:rsidRPr="0042057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42057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3A43DD" w:rsidRPr="00C05D22" w:rsidRDefault="0029176A" w:rsidP="00C05D2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построения.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 xml:space="preserve"> Выпускник научится: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изображать типовые плоские фигуры и фигуры в пространстве от руки и с помощью инструментов.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701B7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="003A43DD" w:rsidRPr="00701B76">
        <w:rPr>
          <w:rFonts w:ascii="Times New Roman" w:eastAsia="Calibri" w:hAnsi="Times New Roman" w:cs="Times New Roman"/>
          <w:sz w:val="26"/>
          <w:szCs w:val="26"/>
        </w:rPr>
        <w:t>выполнять простейшие построения на местности, необходимые в реальной жизни.</w:t>
      </w:r>
    </w:p>
    <w:p w:rsidR="00420577" w:rsidRPr="00C05D22" w:rsidRDefault="003A43DD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01B76">
        <w:rPr>
          <w:rFonts w:ascii="Times New Roman" w:eastAsia="Calibri" w:hAnsi="Times New Roman"/>
          <w:bCs/>
          <w:i/>
          <w:sz w:val="26"/>
          <w:szCs w:val="26"/>
          <w:lang w:eastAsia="ru-RU"/>
        </w:rPr>
        <w:t xml:space="preserve">Выпускник получит возможность научиться: </w:t>
      </w:r>
      <w:r w:rsidR="00962641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</w:t>
      </w:r>
      <w:r w:rsidR="00420577" w:rsidRPr="00701B7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зображать геометрические фигуры по текстовому и символьному описанию; свободно оперировать чертежными инструментами в несложных случаях, выполнять построения треугольников, применять отдельные методы построений циркулем и линейкой и проводить простейшие исследования числа решений; изображать типовые плоские фигуры и объемные тела с помощью простейших компьютерных инструментов.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42057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="00420577" w:rsidRPr="00420577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20577" w:rsidRPr="00420577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выполнять простейшие построения на местности, необходимые в реальной жизни; оценивать размеры реальных объектов окружающего мира.</w:t>
      </w:r>
    </w:p>
    <w:p w:rsidR="003A43DD" w:rsidRPr="00C05D22" w:rsidRDefault="0029176A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Геометрические преобразования.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с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троить фигуру, симметричную данной фигуре относительно оси и точки.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A43DD" w:rsidRPr="00402A3D">
        <w:rPr>
          <w:rFonts w:ascii="Times New Roman" w:eastAsia="Calibri" w:hAnsi="Times New Roman" w:cs="Times New Roman"/>
          <w:sz w:val="26"/>
          <w:szCs w:val="26"/>
        </w:rPr>
        <w:t xml:space="preserve">В повседневной жизни и при изучении других предметов: </w:t>
      </w:r>
      <w:r w:rsidR="003A43DD" w:rsidRPr="00402A3D">
        <w:rPr>
          <w:rFonts w:ascii="Times New Roman" w:eastAsia="Calibri" w:hAnsi="Times New Roman" w:cs="Times New Roman"/>
          <w:sz w:val="26"/>
          <w:szCs w:val="26"/>
          <w:lang w:eastAsia="ru-RU"/>
        </w:rPr>
        <w:t>распознавать движение объектов в окружающем мире;</w:t>
      </w:r>
      <w:r w:rsidR="003A43DD" w:rsidRPr="00402A3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43DD" w:rsidRPr="00402A3D">
        <w:rPr>
          <w:rFonts w:ascii="Times New Roman" w:eastAsia="Calibri" w:hAnsi="Times New Roman" w:cs="Times New Roman"/>
          <w:sz w:val="26"/>
          <w:szCs w:val="26"/>
          <w:lang w:eastAsia="ru-RU"/>
        </w:rPr>
        <w:t>распознавать симметричные фигуры в окружающем мире.</w:t>
      </w:r>
    </w:p>
    <w:p w:rsidR="00962641" w:rsidRPr="00962641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402A3D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Выпускник получит возможность научиться: </w:t>
      </w:r>
      <w:r w:rsidRPr="00402A3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строить фигуру, подобную данной, пользоваться свойствами подобия для обоснования свойств фигур; применять свойства движений для проведения простейших обоснований свойств фигур.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962641" w:rsidRPr="00962641">
        <w:rPr>
          <w:rFonts w:ascii="Times New Roman" w:eastAsia="Calibri" w:hAnsi="Times New Roman" w:cs="Times New Roman"/>
          <w:i/>
          <w:sz w:val="26"/>
          <w:szCs w:val="26"/>
        </w:rPr>
        <w:t xml:space="preserve">В повседневной жизни и при изучении других предметов: </w:t>
      </w:r>
      <w:r w:rsidR="00962641" w:rsidRPr="0096264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применять свойства движений и применять подобие для построений и вычислений.</w:t>
      </w:r>
    </w:p>
    <w:p w:rsidR="003A43DD" w:rsidRPr="00C05D22" w:rsidRDefault="003A43DD" w:rsidP="00C05D2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A43DD">
        <w:rPr>
          <w:rFonts w:ascii="Times New Roman" w:eastAsia="Calibri" w:hAnsi="Times New Roman" w:cs="Times New Roman"/>
          <w:sz w:val="26"/>
          <w:szCs w:val="26"/>
          <w:u w:val="single"/>
        </w:rPr>
        <w:t>Ве</w:t>
      </w:r>
      <w:r w:rsidR="0029176A">
        <w:rPr>
          <w:rFonts w:ascii="Times New Roman" w:eastAsia="Calibri" w:hAnsi="Times New Roman" w:cs="Times New Roman"/>
          <w:sz w:val="26"/>
          <w:szCs w:val="26"/>
          <w:u w:val="single"/>
        </w:rPr>
        <w:t>кторы и координаты на плоскости.</w:t>
      </w:r>
      <w:r w:rsidRPr="003A43D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оперировать на базовом уровне понятиями вектор, сумма векторов</w:t>
      </w:r>
      <w:r w:rsidRPr="003A43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,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произведение вектора на число, координаты на плоскости;</w:t>
      </w:r>
      <w:r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определять приближенно координаты точки по ее изображению на координатной плоскости.</w:t>
      </w:r>
      <w:r w:rsidR="00C05D2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02A3D">
        <w:rPr>
          <w:rFonts w:ascii="Times New Roman" w:eastAsia="Calibri" w:hAnsi="Times New Roman" w:cs="Times New Roman"/>
          <w:sz w:val="26"/>
          <w:szCs w:val="26"/>
          <w:lang w:eastAsia="ru-RU"/>
        </w:rPr>
        <w:t>В повседневной жизни и при изучении других предметов: использовать векторы для решения простейших задач на определение скорости относительного движения.</w:t>
      </w:r>
    </w:p>
    <w:p w:rsidR="00962641" w:rsidRPr="00962641" w:rsidRDefault="003A43DD" w:rsidP="00C05D22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402A3D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Выпускник получит возможность научиться: </w:t>
      </w:r>
      <w:r w:rsidR="00962641" w:rsidRPr="00402A3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 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</w:t>
      </w:r>
      <w:r w:rsidR="00962641" w:rsidRPr="00402A3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 применять векторы и координаты для решения геометрических задач на вычисление длин, углов.</w:t>
      </w:r>
      <w:r w:rsidR="00C05D22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="00962641" w:rsidRPr="0096264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 повседневной жизни и при изучении других предметов: использовать понятия векторов и координат для решения задач по физике, географии и другим учебным предметам.</w:t>
      </w:r>
    </w:p>
    <w:p w:rsidR="00962641" w:rsidRDefault="0029176A" w:rsidP="00962641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История математики.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описывать отдельные выдающиеся результаты, полученные в ходе развития математики как науки;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историей;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понимать роль математики в развитии России.</w:t>
      </w:r>
    </w:p>
    <w:p w:rsidR="00962641" w:rsidRPr="00402A3D" w:rsidRDefault="00962641" w:rsidP="000375FC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02A3D">
        <w:rPr>
          <w:rFonts w:ascii="Times New Roman" w:eastAsia="Calibri" w:hAnsi="Times New Roman" w:cs="Times New Roman"/>
          <w:i/>
          <w:sz w:val="26"/>
          <w:szCs w:val="26"/>
        </w:rPr>
        <w:t xml:space="preserve">Выпускник получит возможность научиться: </w:t>
      </w:r>
      <w:r w:rsidR="000375FC" w:rsidRPr="00402A3D">
        <w:rPr>
          <w:rFonts w:ascii="Times New Roman" w:eastAsia="Calibri" w:hAnsi="Times New Roman" w:cs="Times New Roman"/>
          <w:i/>
          <w:sz w:val="26"/>
          <w:szCs w:val="26"/>
        </w:rPr>
        <w:t>х</w:t>
      </w:r>
      <w:r w:rsidRPr="00402A3D">
        <w:rPr>
          <w:rFonts w:ascii="Times New Roman" w:eastAsia="Calibri" w:hAnsi="Times New Roman" w:cs="Times New Roman"/>
          <w:i/>
          <w:sz w:val="26"/>
          <w:szCs w:val="26"/>
        </w:rPr>
        <w:t>арактеризовать вклад выдающихся математиков в развитие математики и иных научных областей; понимать роль математики в развитии России.</w:t>
      </w:r>
    </w:p>
    <w:p w:rsidR="003A43DD" w:rsidRPr="000375FC" w:rsidRDefault="0029176A" w:rsidP="000375FC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Методы математики.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</w:rPr>
        <w:t>Выпускник научится</w:t>
      </w:r>
      <w:r w:rsidR="003A43DD" w:rsidRPr="003A43DD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выбирать подходящий изученный метод для решения изученных типов математических задач;</w:t>
      </w:r>
      <w:r w:rsidR="003A43DD" w:rsidRPr="003A43D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3A43DD" w:rsidRPr="003A43DD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962641" w:rsidRPr="00402A3D" w:rsidRDefault="00962641" w:rsidP="000375FC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02A3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Выпускник получит возможность научиться: </w:t>
      </w:r>
      <w:r w:rsidR="000375FC" w:rsidRPr="00402A3D">
        <w:rPr>
          <w:rFonts w:ascii="Times New Roman" w:eastAsia="Calibri" w:hAnsi="Times New Roman" w:cs="Times New Roman"/>
          <w:i/>
          <w:sz w:val="26"/>
          <w:szCs w:val="26"/>
        </w:rPr>
        <w:t>и</w:t>
      </w:r>
      <w:r w:rsidRPr="00402A3D">
        <w:rPr>
          <w:rFonts w:ascii="Times New Roman" w:eastAsia="Calibri" w:hAnsi="Times New Roman" w:cs="Times New Roman"/>
          <w:i/>
          <w:sz w:val="26"/>
          <w:szCs w:val="26"/>
        </w:rPr>
        <w:t>спользуя изученные методы, проводить доказательство, выполнять опровержение;</w:t>
      </w:r>
      <w:r w:rsidR="000375FC" w:rsidRPr="00402A3D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402A3D">
        <w:rPr>
          <w:rFonts w:ascii="Times New Roman" w:eastAsia="Calibri" w:hAnsi="Times New Roman" w:cs="Times New Roman"/>
          <w:i/>
          <w:sz w:val="26"/>
          <w:szCs w:val="26"/>
        </w:rPr>
        <w:t>выбирать изученные методы и их комбинации для решения математических задач;</w:t>
      </w:r>
      <w:r w:rsidR="000375FC" w:rsidRPr="00402A3D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402A3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="000375FC" w:rsidRPr="00402A3D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3A43DD" w:rsidRPr="003A43DD" w:rsidRDefault="003A43DD" w:rsidP="003A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Седьмой класс</w:t>
      </w:r>
    </w:p>
    <w:p w:rsidR="003A43DD" w:rsidRPr="003A43DD" w:rsidRDefault="003A43DD" w:rsidP="003A4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Начальные понятия планиметрии. Геометрические фигуры. Понятие о равенстве фигур. Отрезок. Равенство отрезков. Длина отрезка и ее свойства. Угол. Равенство углов. Величина угла и ее свойства. Смежные и вертикальные углы и их свойства. Перпендикулярные прямые.</w:t>
      </w:r>
    </w:p>
    <w:p w:rsidR="003A43DD" w:rsidRPr="003A43DD" w:rsidRDefault="003A43DD" w:rsidP="003A4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Основные задачи на построение с помощью циркуля и линейки.</w:t>
      </w:r>
    </w:p>
    <w:p w:rsidR="003A43DD" w:rsidRPr="003A43DD" w:rsidRDefault="003A43DD" w:rsidP="003A4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Признаки параллельности прямых. Аксиома параллельных прямых. Свойства параллельных прямых.</w:t>
      </w:r>
    </w:p>
    <w:p w:rsidR="003A43DD" w:rsidRPr="003A43DD" w:rsidRDefault="003A43DD" w:rsidP="003A4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Сумма углов треугольника. Соотношения между сторонами и углами треугольника. Неравенство треугольника. Некоторые свойства прямоугольных треугольников. Признаки равенства прямоугольных треугольников. Расстояние от точки до прямой. Расстояние между параллельными прямыми. Задачи на построение.</w:t>
      </w:r>
    </w:p>
    <w:p w:rsidR="003A43DD" w:rsidRPr="003A43DD" w:rsidRDefault="003A43DD" w:rsidP="003A43D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Восьмой класс</w:t>
      </w:r>
    </w:p>
    <w:p w:rsidR="003A43DD" w:rsidRPr="003A43DD" w:rsidRDefault="003A43DD" w:rsidP="003A4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:rsidR="003A43DD" w:rsidRPr="003A43DD" w:rsidRDefault="003A43DD" w:rsidP="003A4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площади многоугольника. Площади прямоугольника, параллелограмма, треугольника, трапеции. Теорема Пифагора.</w:t>
      </w:r>
    </w:p>
    <w:p w:rsidR="003A43DD" w:rsidRPr="003A43DD" w:rsidRDefault="003A43DD" w:rsidP="003A4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3A43DD" w:rsidRPr="003A43DD" w:rsidRDefault="003A43DD" w:rsidP="003A4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3A43DD" w:rsidRPr="003A43DD" w:rsidRDefault="003A43DD" w:rsidP="003A4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43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Девятый класс</w:t>
      </w:r>
    </w:p>
    <w:p w:rsidR="003A43DD" w:rsidRPr="0029176A" w:rsidRDefault="003A43DD" w:rsidP="003A43D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76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Векторы Метод координат. Понятие вектора. Длина (модуль)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Угловой коэффициент прямой, условие параллельности прямых. Применение векторов и координат при решении задач.</w:t>
      </w:r>
    </w:p>
    <w:p w:rsidR="003A43DD" w:rsidRPr="0029176A" w:rsidRDefault="003A43DD" w:rsidP="003A43D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7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Соотношения между сторонами и углами треугольника. Скалярное произведение векторов. Синус, косинус, тангенс угла. Теоремы синусов и косинусов. Решение треугольников. Угол между векторами. Скалярное произведение векторов и его применение в геометрических задачах.</w:t>
      </w:r>
    </w:p>
    <w:p w:rsidR="003A43DD" w:rsidRPr="0029176A" w:rsidRDefault="003A43DD" w:rsidP="003A43D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76A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Длина окружности и площадь круга. Правильные многоугольники  Сумма углов выпуклого многоугольника. Окружности, описанная около правильного многоугольника и вписанная в него. Построение правильных многоугольников. Длина окружности, длина дуги. Площадь круга, площадь сектора. Формулы, выражающие площадь треугольника: через две стороны и угол между ними, через периметр и радиус вписанной окружности, формула Герона. Площадь четырехугольника.</w:t>
      </w:r>
    </w:p>
    <w:p w:rsidR="003A43DD" w:rsidRPr="0029176A" w:rsidRDefault="003A43DD" w:rsidP="003A43D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76A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Геометрические преобразования (Движения). Примеры движений фигур. Симметрия фигур. Осевая симметрия и параллельный перенос. Поворот и центральная симметрия. Понятие о гомотетии. Подобие фигур.</w:t>
      </w:r>
    </w:p>
    <w:p w:rsidR="003A43DD" w:rsidRPr="0029176A" w:rsidRDefault="003A43DD" w:rsidP="003A43D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7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аксиомах планиметрии.</w:t>
      </w:r>
    </w:p>
    <w:p w:rsidR="00A92F4C" w:rsidRPr="00A92F4C" w:rsidRDefault="00A92F4C" w:rsidP="00A92F4C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A92F4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ТЕМАТИЧЕСКОЕ ПЛАНИРОВАНИЕ ПО ГОДАМ ОБУЧЕНИЯ</w:t>
      </w:r>
    </w:p>
    <w:p w:rsidR="00A92F4C" w:rsidRPr="00A92F4C" w:rsidRDefault="003734AB" w:rsidP="00A92F4C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Седьмой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7030"/>
        <w:gridCol w:w="1156"/>
      </w:tblGrid>
      <w:tr w:rsidR="00E56276" w:rsidRPr="00A92F4C" w:rsidTr="00C05D22">
        <w:trPr>
          <w:trHeight w:val="344"/>
        </w:trPr>
        <w:tc>
          <w:tcPr>
            <w:tcW w:w="1384" w:type="dxa"/>
            <w:vAlign w:val="center"/>
          </w:tcPr>
          <w:p w:rsidR="00E56276" w:rsidRPr="00A92F4C" w:rsidRDefault="00E56276" w:rsidP="00E84F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7030" w:type="dxa"/>
            <w:vAlign w:val="center"/>
          </w:tcPr>
          <w:p w:rsidR="00E56276" w:rsidRDefault="00E56276" w:rsidP="00E5627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Начальные геометрические сведения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C05D22" w:rsidRPr="00A92F4C" w:rsidRDefault="00C05D22" w:rsidP="00E5627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Начальные геометрические сведения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E56276" w:rsidRDefault="00E56276" w:rsidP="00C05D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  <w:p w:rsidR="00C05D22" w:rsidRPr="00A92F4C" w:rsidRDefault="00C05D22" w:rsidP="00C05D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A92F4C" w:rsidRPr="00A92F4C" w:rsidTr="00A92F4C">
        <w:tc>
          <w:tcPr>
            <w:tcW w:w="1384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30" w:type="dxa"/>
          </w:tcPr>
          <w:p w:rsidR="00A92F4C" w:rsidRPr="00A92F4C" w:rsidRDefault="0039032A" w:rsidP="0039032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Прямая и отрезок.</w:t>
            </w:r>
          </w:p>
        </w:tc>
        <w:tc>
          <w:tcPr>
            <w:tcW w:w="1156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30" w:type="dxa"/>
          </w:tcPr>
          <w:p w:rsidR="0039032A" w:rsidRDefault="0039032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Луч и угол.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Сравнение отрезков и углов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30" w:type="dxa"/>
          </w:tcPr>
          <w:p w:rsidR="0039032A" w:rsidRPr="00A92F4C" w:rsidRDefault="0039032A" w:rsidP="0039032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Измерение отрезков. 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30" w:type="dxa"/>
          </w:tcPr>
          <w:p w:rsidR="0039032A" w:rsidRDefault="0039032A" w:rsidP="0039032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Измерение отрезков.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Измерение углов.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Перпендикулярные прямые.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30" w:type="dxa"/>
          </w:tcPr>
          <w:p w:rsidR="0039032A" w:rsidRDefault="0039032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Перпендикулярные прямые.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30" w:type="dxa"/>
          </w:tcPr>
          <w:p w:rsidR="0039032A" w:rsidRPr="00A92F4C" w:rsidRDefault="00402A3D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«Начальные геометрические сведения»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30" w:type="dxa"/>
          </w:tcPr>
          <w:p w:rsidR="0039032A" w:rsidRPr="00A92F4C" w:rsidRDefault="00C05D22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974AD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«Начальные геометрические сведения»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14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Треугольники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C05D22" w:rsidRPr="00A92F4C" w:rsidRDefault="00F773BE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«Треугольники»</w:t>
            </w:r>
          </w:p>
        </w:tc>
        <w:tc>
          <w:tcPr>
            <w:tcW w:w="1156" w:type="dxa"/>
          </w:tcPr>
          <w:p w:rsidR="00E84FC5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  <w:p w:rsidR="00F773BE" w:rsidRPr="00A92F4C" w:rsidRDefault="00F773BE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D973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sz w:val="26"/>
                <w:szCs w:val="26"/>
              </w:rPr>
            </w:pPr>
            <w:r w:rsidRPr="00A92F4C">
              <w:rPr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30" w:type="dxa"/>
          </w:tcPr>
          <w:p w:rsidR="0039032A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30" w:type="dxa"/>
          </w:tcPr>
          <w:p w:rsidR="0039032A" w:rsidRDefault="0039032A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30" w:type="dxa"/>
          </w:tcPr>
          <w:p w:rsidR="0039032A" w:rsidRPr="00A92F4C" w:rsidRDefault="00402A3D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«Признаки равенства треугольников»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30" w:type="dxa"/>
          </w:tcPr>
          <w:p w:rsidR="0039032A" w:rsidRPr="00A92F4C" w:rsidRDefault="00402A3D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«Равнобедренный треугольник. Свойства равнобедренного треугольника»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30" w:type="dxa"/>
          </w:tcPr>
          <w:p w:rsidR="0039032A" w:rsidRDefault="00402A3D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«Треугольники»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030" w:type="dxa"/>
          </w:tcPr>
          <w:p w:rsidR="0039032A" w:rsidRPr="00A92F4C" w:rsidRDefault="00C05D22" w:rsidP="00A92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974AD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«Треугольники»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14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Параллельные прямые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F773BE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«Параллельные прямые»</w:t>
            </w:r>
          </w:p>
        </w:tc>
        <w:tc>
          <w:tcPr>
            <w:tcW w:w="1156" w:type="dxa"/>
          </w:tcPr>
          <w:p w:rsidR="00E84FC5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  <w:p w:rsidR="00F773BE" w:rsidRPr="00A92F4C" w:rsidRDefault="00F773BE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030" w:type="dxa"/>
          </w:tcPr>
          <w:p w:rsidR="0039032A" w:rsidRPr="0096521A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521A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521A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521A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30" w:type="dxa"/>
          </w:tcPr>
          <w:p w:rsidR="0039032A" w:rsidRPr="0096521A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521A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030" w:type="dxa"/>
          </w:tcPr>
          <w:p w:rsidR="0039032A" w:rsidRPr="00A92F4C" w:rsidRDefault="0039032A" w:rsidP="00934FD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030" w:type="dxa"/>
          </w:tcPr>
          <w:p w:rsidR="0039032A" w:rsidRPr="00A92F4C" w:rsidRDefault="0039032A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«Параллельные прямые»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«Параллельные прямые»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030" w:type="dxa"/>
          </w:tcPr>
          <w:p w:rsidR="0039032A" w:rsidRDefault="00402A3D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«Параллельные прямые»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030" w:type="dxa"/>
          </w:tcPr>
          <w:p w:rsidR="0039032A" w:rsidRPr="00A92F4C" w:rsidRDefault="00C05D22" w:rsidP="0096521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</w:t>
            </w:r>
            <w:r w:rsidR="00974A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«Параллельные прямые»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14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Соотношение между сторонами и углами треугольника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F773BE" w:rsidRPr="00F773BE" w:rsidRDefault="00F773BE" w:rsidP="00F773B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Соотношение между сторонами и углами треугольника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E84FC5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  <w:p w:rsidR="00F773BE" w:rsidRPr="00A92F4C" w:rsidRDefault="00F773BE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углов треугольника.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углов треугольника.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Соотношение между сторонами и углами треугольника</w:t>
            </w:r>
            <w:r w:rsidR="00C05D2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Соотношение между сторонами и углами треугольника</w:t>
            </w:r>
            <w:r w:rsidR="00C05D2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Соотношение между сторонами и углами треугольника</w:t>
            </w:r>
            <w:r w:rsidR="00C05D2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030" w:type="dxa"/>
          </w:tcPr>
          <w:p w:rsidR="0039032A" w:rsidRPr="00942246" w:rsidRDefault="00C05D22" w:rsidP="00A92F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</w:t>
            </w:r>
            <w:r w:rsidR="00402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теме «Соотношения между сторонами и углами треугольника»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shd w:val="clear" w:color="auto" w:fill="FFFFFF"/>
              <w:ind w:firstLine="1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030" w:type="dxa"/>
          </w:tcPr>
          <w:p w:rsidR="0039032A" w:rsidRPr="00A92F4C" w:rsidRDefault="0039032A" w:rsidP="009422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30" w:type="dxa"/>
          </w:tcPr>
          <w:p w:rsidR="0039032A" w:rsidRPr="00A92F4C" w:rsidRDefault="0039032A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030" w:type="dxa"/>
          </w:tcPr>
          <w:p w:rsidR="0039032A" w:rsidRPr="00A92F4C" w:rsidRDefault="0039032A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030" w:type="dxa"/>
          </w:tcPr>
          <w:p w:rsidR="0039032A" w:rsidRPr="00A92F4C" w:rsidRDefault="0039032A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30" w:type="dxa"/>
          </w:tcPr>
          <w:p w:rsidR="0039032A" w:rsidRPr="00A92F4C" w:rsidRDefault="00402A3D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«Свойства прямоугольного треугольника»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934FD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030" w:type="dxa"/>
          </w:tcPr>
          <w:p w:rsidR="0039032A" w:rsidRPr="00A92F4C" w:rsidRDefault="00402A3D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«Свойства прямоугольного треугольника»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030" w:type="dxa"/>
          </w:tcPr>
          <w:p w:rsidR="0039032A" w:rsidRPr="00A92F4C" w:rsidRDefault="00402A3D" w:rsidP="00A92F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«Свойства прямоугольного треугольника»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030" w:type="dxa"/>
          </w:tcPr>
          <w:p w:rsidR="0039032A" w:rsidRPr="00A92F4C" w:rsidRDefault="00C05D22" w:rsidP="00E562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</w:t>
            </w:r>
            <w:r w:rsidR="00E562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74ADE">
              <w:rPr>
                <w:rFonts w:ascii="Times New Roman" w:eastAsia="Times New Roman" w:hAnsi="Times New Roman" w:cs="Times New Roman"/>
                <w:sz w:val="26"/>
                <w:szCs w:val="26"/>
              </w:rPr>
              <w:t>«Соотношение между сторонами и углами треугольника»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14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Повторение. Решение задач</w:t>
            </w:r>
            <w:r w:rsidRPr="00A92F4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F773BE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 «Повторение. Решение задач»</w:t>
            </w:r>
          </w:p>
        </w:tc>
        <w:tc>
          <w:tcPr>
            <w:tcW w:w="1156" w:type="dxa"/>
          </w:tcPr>
          <w:p w:rsidR="00E84FC5" w:rsidRPr="00A92F4C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030" w:type="dxa"/>
          </w:tcPr>
          <w:p w:rsidR="0039032A" w:rsidRPr="00A92F4C" w:rsidRDefault="00402A3D" w:rsidP="00402A3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«Измерение отрезков и углов»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«Смежные и вертикальные углы»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«Признаки равенства треугольников»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«Признаки равенства треугольников»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«Параллельные прямые»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030" w:type="dxa"/>
          </w:tcPr>
          <w:p w:rsidR="0039032A" w:rsidRPr="00A92F4C" w:rsidRDefault="00402A3D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«Параллельные прямые»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030" w:type="dxa"/>
          </w:tcPr>
          <w:p w:rsidR="0039032A" w:rsidRPr="003734AB" w:rsidRDefault="003734AB" w:rsidP="003734A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34AB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по теме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углов треугольника. Внешний угол треугольника</w:t>
            </w:r>
            <w:r w:rsidRPr="003734AB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C05D2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030" w:type="dxa"/>
          </w:tcPr>
          <w:p w:rsidR="0039032A" w:rsidRPr="00A92F4C" w:rsidRDefault="00C05D22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Годовая контрольная работа по курсу геометрии 7 класса.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030" w:type="dxa"/>
          </w:tcPr>
          <w:p w:rsidR="0039032A" w:rsidRPr="00A92F4C" w:rsidRDefault="003734AB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на построение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A92F4C">
        <w:tc>
          <w:tcPr>
            <w:tcW w:w="1384" w:type="dxa"/>
          </w:tcPr>
          <w:p w:rsidR="0039032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030" w:type="dxa"/>
          </w:tcPr>
          <w:p w:rsidR="0039032A" w:rsidRPr="00A92F4C" w:rsidRDefault="003734AB" w:rsidP="00934FD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на построение</w:t>
            </w:r>
            <w:r w:rsidR="00C05D2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9032A" w:rsidRPr="00A92F4C" w:rsidTr="00934FD9">
        <w:tc>
          <w:tcPr>
            <w:tcW w:w="8414" w:type="dxa"/>
            <w:gridSpan w:val="2"/>
          </w:tcPr>
          <w:p w:rsidR="0039032A" w:rsidRDefault="0039032A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156" w:type="dxa"/>
          </w:tcPr>
          <w:p w:rsidR="0039032A" w:rsidRPr="00A92F4C" w:rsidRDefault="0039032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</w:tr>
    </w:tbl>
    <w:p w:rsidR="00A92F4C" w:rsidRPr="00A92F4C" w:rsidRDefault="003734AB" w:rsidP="00A92F4C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Восьмой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1098"/>
      </w:tblGrid>
      <w:tr w:rsidR="00E56276" w:rsidRPr="00A92F4C" w:rsidTr="00F773BE">
        <w:trPr>
          <w:trHeight w:val="385"/>
        </w:trPr>
        <w:tc>
          <w:tcPr>
            <w:tcW w:w="1242" w:type="dxa"/>
            <w:vAlign w:val="center"/>
          </w:tcPr>
          <w:p w:rsidR="00E56276" w:rsidRPr="00A92F4C" w:rsidRDefault="00E56276" w:rsidP="00E84F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7230" w:type="dxa"/>
            <w:vAlign w:val="center"/>
          </w:tcPr>
          <w:p w:rsidR="00E56276" w:rsidRDefault="00E56276" w:rsidP="00E5627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Четырехугольники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F773BE" w:rsidRPr="00A92F4C" w:rsidRDefault="00F773BE" w:rsidP="00E5627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«Четырехугольники»</w:t>
            </w:r>
          </w:p>
        </w:tc>
        <w:tc>
          <w:tcPr>
            <w:tcW w:w="1098" w:type="dxa"/>
          </w:tcPr>
          <w:p w:rsidR="00E56276" w:rsidRDefault="00E56276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  <w:p w:rsidR="00F773BE" w:rsidRPr="00A92F4C" w:rsidRDefault="00F773BE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Многоугольники</w:t>
            </w:r>
            <w:r w:rsidR="00E562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Многоугольники</w:t>
            </w:r>
            <w:r w:rsidR="00E562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230" w:type="dxa"/>
          </w:tcPr>
          <w:p w:rsidR="00A92F4C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«Четырехугольники»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30" w:type="dxa"/>
          </w:tcPr>
          <w:p w:rsidR="00A92F4C" w:rsidRPr="00A92F4C" w:rsidRDefault="00F773BE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974AD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«Четырехугольники»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72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F773BE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«Площадь»</w:t>
            </w:r>
          </w:p>
        </w:tc>
        <w:tc>
          <w:tcPr>
            <w:tcW w:w="1098" w:type="dxa"/>
          </w:tcPr>
          <w:p w:rsidR="00E84FC5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  <w:p w:rsidR="00F773BE" w:rsidRPr="00A92F4C" w:rsidRDefault="00F773BE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973D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многоугольника.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многоугольника.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</w:t>
            </w:r>
            <w:r w:rsidR="003734AB">
              <w:rPr>
                <w:rFonts w:ascii="Times New Roman" w:eastAsia="Calibri" w:hAnsi="Times New Roman" w:cs="Times New Roman"/>
                <w:sz w:val="26"/>
                <w:szCs w:val="26"/>
              </w:rPr>
              <w:t>шение задач по теме «Площадь»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230" w:type="dxa"/>
          </w:tcPr>
          <w:p w:rsidR="00A92F4C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«Площадь»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230" w:type="dxa"/>
          </w:tcPr>
          <w:p w:rsidR="00A92F4C" w:rsidRPr="00A92F4C" w:rsidRDefault="00A92F4C" w:rsidP="00D24B4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</w:t>
            </w:r>
            <w:r w:rsidR="00F773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работа</w:t>
            </w:r>
            <w:r w:rsidR="00974AD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«Площадь»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72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Подобные треугольники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F773BE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«Подобные треугольники»</w:t>
            </w:r>
          </w:p>
        </w:tc>
        <w:tc>
          <w:tcPr>
            <w:tcW w:w="1098" w:type="dxa"/>
          </w:tcPr>
          <w:p w:rsidR="00E84FC5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  <w:p w:rsidR="00F773BE" w:rsidRPr="00A92F4C" w:rsidRDefault="00F773BE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Определение подобных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Определение подобных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30" w:type="dxa"/>
          </w:tcPr>
          <w:p w:rsidR="00A92F4C" w:rsidRPr="00A92F4C" w:rsidRDefault="00F773BE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974AD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«Признаки подобия треугольников»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30" w:type="dxa"/>
          </w:tcPr>
          <w:p w:rsidR="00A92F4C" w:rsidRPr="00A92F4C" w:rsidRDefault="00D24B4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92F4C" w:rsidRPr="00A92F4C" w:rsidTr="00A92F4C">
        <w:tc>
          <w:tcPr>
            <w:tcW w:w="1242" w:type="dxa"/>
          </w:tcPr>
          <w:p w:rsidR="00A92F4C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30" w:type="dxa"/>
          </w:tcPr>
          <w:p w:rsidR="00A92F4C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A92F4C" w:rsidRPr="00A92F4C" w:rsidRDefault="00A92F4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7230" w:type="dxa"/>
          </w:tcPr>
          <w:p w:rsidR="00B6214A" w:rsidRPr="00A92F4C" w:rsidRDefault="00B6214A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230" w:type="dxa"/>
          </w:tcPr>
          <w:p w:rsidR="00B6214A" w:rsidRPr="00A92F4C" w:rsidRDefault="00B6214A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230" w:type="dxa"/>
          </w:tcPr>
          <w:p w:rsidR="00B6214A" w:rsidRPr="00A92F4C" w:rsidRDefault="0029176A" w:rsidP="00D24B4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Контрольная работа </w:t>
            </w:r>
            <w:r w:rsidR="00974ADE">
              <w:rPr>
                <w:rFonts w:ascii="Times New Roman" w:eastAsia="Calibri" w:hAnsi="Times New Roman" w:cs="Times New Roman"/>
                <w:sz w:val="26"/>
                <w:szCs w:val="26"/>
              </w:rPr>
              <w:t>«Применение подобия к решению задач»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72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Окружность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F773BE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«Окружность»</w:t>
            </w:r>
          </w:p>
        </w:tc>
        <w:tc>
          <w:tcPr>
            <w:tcW w:w="1098" w:type="dxa"/>
          </w:tcPr>
          <w:p w:rsidR="00F773BE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  <w:p w:rsidR="00E84FC5" w:rsidRPr="00A92F4C" w:rsidRDefault="00F773BE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230" w:type="dxa"/>
          </w:tcPr>
          <w:p w:rsidR="00B6214A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Взаимное распо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ожение прямой и окружности. </w:t>
            </w:r>
            <w:r w:rsidR="00B6214A">
              <w:rPr>
                <w:rFonts w:ascii="Times New Roman" w:eastAsia="Calibri" w:hAnsi="Times New Roman" w:cs="Times New Roman"/>
                <w:sz w:val="26"/>
                <w:szCs w:val="26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230" w:type="dxa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230" w:type="dxa"/>
          </w:tcPr>
          <w:p w:rsidR="00B6214A" w:rsidRPr="00A92F4C" w:rsidRDefault="003734AB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«Окружность»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230" w:type="dxa"/>
          </w:tcPr>
          <w:p w:rsidR="00B6214A" w:rsidRPr="00A92F4C" w:rsidRDefault="003734AB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«Окружность»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230" w:type="dxa"/>
          </w:tcPr>
          <w:p w:rsidR="00B6214A" w:rsidRPr="00A92F4C" w:rsidRDefault="00B6214A" w:rsidP="00D24B4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F773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B62B8">
              <w:rPr>
                <w:rFonts w:ascii="Times New Roman" w:eastAsia="Calibri" w:hAnsi="Times New Roman" w:cs="Times New Roman"/>
                <w:sz w:val="26"/>
                <w:szCs w:val="26"/>
              </w:rPr>
              <w:t>«Окружность»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84FC5" w:rsidRPr="00A92F4C" w:rsidTr="00E84FC5">
        <w:tc>
          <w:tcPr>
            <w:tcW w:w="8472" w:type="dxa"/>
            <w:gridSpan w:val="2"/>
          </w:tcPr>
          <w:p w:rsidR="00E84FC5" w:rsidRDefault="00E84FC5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Решение задач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F773BE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Решение задач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8" w:type="dxa"/>
          </w:tcPr>
          <w:p w:rsidR="00E84FC5" w:rsidRPr="00A92F4C" w:rsidRDefault="00E84FC5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230" w:type="dxa"/>
          </w:tcPr>
          <w:p w:rsidR="00B6214A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«Площадь»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230" w:type="dxa"/>
          </w:tcPr>
          <w:p w:rsidR="00B6214A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«Измерение отрезков. Измерение углов»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230" w:type="dxa"/>
          </w:tcPr>
          <w:p w:rsidR="00B6214A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«Теорема Пифагора»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1242" w:type="dxa"/>
          </w:tcPr>
          <w:p w:rsidR="00B6214A" w:rsidRPr="00A92F4C" w:rsidRDefault="00D973DC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230" w:type="dxa"/>
          </w:tcPr>
          <w:p w:rsidR="00B6214A" w:rsidRPr="00A92F4C" w:rsidRDefault="003734AB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«Центральные и вписанные углы»</w:t>
            </w:r>
            <w:r w:rsidR="00E5627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6214A" w:rsidRPr="00A92F4C" w:rsidTr="00A92F4C">
        <w:tc>
          <w:tcPr>
            <w:tcW w:w="8472" w:type="dxa"/>
            <w:gridSpan w:val="2"/>
          </w:tcPr>
          <w:p w:rsidR="00B6214A" w:rsidRPr="00A92F4C" w:rsidRDefault="00B6214A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098" w:type="dxa"/>
          </w:tcPr>
          <w:p w:rsidR="00B6214A" w:rsidRPr="00A92F4C" w:rsidRDefault="00B6214A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</w:tr>
    </w:tbl>
    <w:p w:rsidR="00A92F4C" w:rsidRPr="00A92F4C" w:rsidRDefault="00E56276" w:rsidP="00A92F4C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Девятый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1098"/>
      </w:tblGrid>
      <w:tr w:rsidR="00E56276" w:rsidRPr="00A92F4C" w:rsidTr="00F773BE">
        <w:trPr>
          <w:trHeight w:val="608"/>
        </w:trPr>
        <w:tc>
          <w:tcPr>
            <w:tcW w:w="1242" w:type="dxa"/>
            <w:vAlign w:val="center"/>
          </w:tcPr>
          <w:p w:rsidR="00E56276" w:rsidRPr="00A92F4C" w:rsidRDefault="00E56276" w:rsidP="00E84F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7230" w:type="dxa"/>
            <w:vAlign w:val="center"/>
          </w:tcPr>
          <w:p w:rsidR="00644DF9" w:rsidRDefault="00644DF9" w:rsidP="00644D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Векторы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F773BE" w:rsidRPr="00A92F4C" w:rsidRDefault="00644DF9" w:rsidP="00644D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«Векторы»</w:t>
            </w:r>
          </w:p>
        </w:tc>
        <w:tc>
          <w:tcPr>
            <w:tcW w:w="1098" w:type="dxa"/>
          </w:tcPr>
          <w:p w:rsidR="00F773BE" w:rsidRDefault="00644DF9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  <w:p w:rsidR="00644DF9" w:rsidRPr="00A92F4C" w:rsidRDefault="00644DF9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644DF9" w:rsidRPr="00A92F4C" w:rsidTr="00A92F4C">
        <w:tc>
          <w:tcPr>
            <w:tcW w:w="1242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30" w:type="dxa"/>
          </w:tcPr>
          <w:p w:rsidR="00644DF9" w:rsidRPr="00A92F4C" w:rsidRDefault="00644DF9" w:rsidP="00644DF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вектора.</w:t>
            </w:r>
          </w:p>
        </w:tc>
        <w:tc>
          <w:tcPr>
            <w:tcW w:w="1098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44DF9" w:rsidRPr="00A92F4C" w:rsidTr="00A92F4C">
        <w:tc>
          <w:tcPr>
            <w:tcW w:w="1242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30" w:type="dxa"/>
          </w:tcPr>
          <w:p w:rsidR="00644DF9" w:rsidRPr="00A92F4C" w:rsidRDefault="00644DF9" w:rsidP="00644DF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вектора.</w:t>
            </w:r>
          </w:p>
        </w:tc>
        <w:tc>
          <w:tcPr>
            <w:tcW w:w="1098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44DF9" w:rsidRPr="00A92F4C" w:rsidTr="00A92F4C">
        <w:tc>
          <w:tcPr>
            <w:tcW w:w="1242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30" w:type="dxa"/>
          </w:tcPr>
          <w:p w:rsidR="00644DF9" w:rsidRPr="00A92F4C" w:rsidRDefault="00644DF9" w:rsidP="00644DF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44DF9" w:rsidRPr="00A92F4C" w:rsidTr="00A92F4C">
        <w:tc>
          <w:tcPr>
            <w:tcW w:w="1242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30" w:type="dxa"/>
          </w:tcPr>
          <w:p w:rsidR="00644DF9" w:rsidRPr="00A92F4C" w:rsidRDefault="00644DF9" w:rsidP="00644DF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44DF9" w:rsidRPr="00A92F4C" w:rsidTr="00A92F4C">
        <w:tc>
          <w:tcPr>
            <w:tcW w:w="1242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30" w:type="dxa"/>
          </w:tcPr>
          <w:p w:rsidR="00644DF9" w:rsidRPr="00A92F4C" w:rsidRDefault="00644DF9" w:rsidP="00644DF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A92F4C" w:rsidRDefault="00644DF9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E84FC5">
        <w:tc>
          <w:tcPr>
            <w:tcW w:w="8472" w:type="dxa"/>
            <w:gridSpan w:val="2"/>
          </w:tcPr>
          <w:p w:rsidR="007A5EB3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Метод координат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7A5EB3" w:rsidRPr="00A92F4C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Метод координат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8" w:type="dxa"/>
          </w:tcPr>
          <w:p w:rsidR="007A5EB3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Координаты вектора.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Координаты вектора.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Простейшие задачи в координатах.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Простейшие задачи в координатах.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«Векторы. Метод координат на плоскости».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30" w:type="dxa"/>
          </w:tcPr>
          <w:p w:rsidR="007A5EB3" w:rsidRPr="00A92F4C" w:rsidRDefault="007A5E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«Векторы. Метод координат на плоскости».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«Векторы. Метод координат на плоскости»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E84FC5">
        <w:tc>
          <w:tcPr>
            <w:tcW w:w="8472" w:type="dxa"/>
            <w:gridSpan w:val="2"/>
          </w:tcPr>
          <w:p w:rsidR="007A5EB3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Соотношение между сторонами и углами треугольника. Скалярное произведение векторов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7A5EB3" w:rsidRPr="00A92F4C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Соотношение между сторонами и углами треугольника. Скалярное произведение векторов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8" w:type="dxa"/>
          </w:tcPr>
          <w:p w:rsidR="007A5EB3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30" w:type="dxa"/>
          </w:tcPr>
          <w:p w:rsidR="007A5EB3" w:rsidRPr="00A92F4C" w:rsidRDefault="007A5EB3" w:rsidP="007A5E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«Соотношения между сторонами и углами треугольника. Скалярное произведение векторов».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«Соотношение между сторонами и углами треугольника. Скалярное произведение векторов».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E84FC5">
        <w:tc>
          <w:tcPr>
            <w:tcW w:w="8472" w:type="dxa"/>
            <w:gridSpan w:val="2"/>
          </w:tcPr>
          <w:p w:rsidR="007A5EB3" w:rsidRDefault="007A5EB3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Длина окружности и площадь круга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7A5EB3" w:rsidRPr="00A92F4C" w:rsidRDefault="007A5EB3" w:rsidP="00F773B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Длина окружности и площадь круга</w:t>
            </w: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8" w:type="dxa"/>
          </w:tcPr>
          <w:p w:rsidR="007A5EB3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230" w:type="dxa"/>
          </w:tcPr>
          <w:p w:rsidR="007A5EB3" w:rsidRPr="00A92F4C" w:rsidRDefault="007A5EB3" w:rsidP="0073664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30" w:type="dxa"/>
          </w:tcPr>
          <w:p w:rsidR="007A5EB3" w:rsidRPr="00A92F4C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E84FC5">
        <w:tc>
          <w:tcPr>
            <w:tcW w:w="8472" w:type="dxa"/>
            <w:gridSpan w:val="2"/>
          </w:tcPr>
          <w:p w:rsidR="007A5EB3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«Движения»</w:t>
            </w:r>
          </w:p>
          <w:p w:rsidR="007A5EB3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«Движения»</w:t>
            </w:r>
          </w:p>
        </w:tc>
        <w:tc>
          <w:tcPr>
            <w:tcW w:w="1098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  <w:p w:rsidR="007A5EB3" w:rsidRPr="00A92F4C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30" w:type="dxa"/>
          </w:tcPr>
          <w:p w:rsidR="007A5EB3" w:rsidRDefault="007A5EB3" w:rsidP="00E56276">
            <w:pPr>
              <w:tabs>
                <w:tab w:val="center" w:pos="3507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«Движения».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CB4C76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«Движения».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D229E1">
        <w:tc>
          <w:tcPr>
            <w:tcW w:w="8472" w:type="dxa"/>
            <w:gridSpan w:val="2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«Начальные сведения из стереометрии»</w:t>
            </w:r>
          </w:p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«Начальные сведения из стереометрии»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Предмет стереометрии. Объём тела.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Многогранники. Призма.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Прямоугольный параллелепипед. Свойства прямоугольного параллелепипеда.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Прямоугольный параллелепипед. Свойства прямоугольного параллелепипеда.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Многогранники. Пирамида.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Тела вращения.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Тела вращения.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5B65B3">
        <w:tc>
          <w:tcPr>
            <w:tcW w:w="1242" w:type="dxa"/>
          </w:tcPr>
          <w:p w:rsidR="005B65B3" w:rsidRDefault="005B65B3" w:rsidP="005B65B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230" w:type="dxa"/>
          </w:tcPr>
          <w:p w:rsidR="005B65B3" w:rsidRDefault="005B65B3" w:rsidP="005B65B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Тела вращения.</w:t>
            </w:r>
          </w:p>
        </w:tc>
        <w:tc>
          <w:tcPr>
            <w:tcW w:w="1098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A5EB3" w:rsidRPr="00A92F4C" w:rsidTr="00E84FC5">
        <w:tc>
          <w:tcPr>
            <w:tcW w:w="8472" w:type="dxa"/>
            <w:gridSpan w:val="2"/>
          </w:tcPr>
          <w:p w:rsidR="007A5EB3" w:rsidRDefault="007A5EB3" w:rsidP="00E84FC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«Повторение. Решение задач»</w:t>
            </w:r>
          </w:p>
          <w:p w:rsidR="007A5EB3" w:rsidRDefault="007A5EB3" w:rsidP="0029176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 «Повторение. Решение задач»</w:t>
            </w:r>
          </w:p>
        </w:tc>
        <w:tc>
          <w:tcPr>
            <w:tcW w:w="1098" w:type="dxa"/>
          </w:tcPr>
          <w:p w:rsidR="007A5E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7A5EB3" w:rsidRPr="00A92F4C" w:rsidTr="00A92F4C">
        <w:tc>
          <w:tcPr>
            <w:tcW w:w="1242" w:type="dxa"/>
          </w:tcPr>
          <w:p w:rsidR="007A5EB3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230" w:type="dxa"/>
          </w:tcPr>
          <w:p w:rsidR="007A5EB3" w:rsidRDefault="007A5E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 аксиомах планиметрии.</w:t>
            </w:r>
          </w:p>
        </w:tc>
        <w:tc>
          <w:tcPr>
            <w:tcW w:w="1098" w:type="dxa"/>
          </w:tcPr>
          <w:p w:rsidR="007A5EB3" w:rsidRPr="00A92F4C" w:rsidRDefault="007A5E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230" w:type="dxa"/>
          </w:tcPr>
          <w:p w:rsidR="005B65B3" w:rsidRDefault="005B65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«Треугольники».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230" w:type="dxa"/>
          </w:tcPr>
          <w:p w:rsidR="005B65B3" w:rsidRDefault="005B65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«Треугольники».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230" w:type="dxa"/>
          </w:tcPr>
          <w:p w:rsidR="005B65B3" w:rsidRDefault="005B65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«Параллельные прямые».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230" w:type="dxa"/>
          </w:tcPr>
          <w:p w:rsidR="005B65B3" w:rsidRDefault="005B65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«Площадь».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230" w:type="dxa"/>
          </w:tcPr>
          <w:p w:rsidR="005B65B3" w:rsidRDefault="005B65B3" w:rsidP="00D229E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«Теорема Пифагора».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230" w:type="dxa"/>
          </w:tcPr>
          <w:p w:rsidR="005B65B3" w:rsidRDefault="005B65B3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теме «Окружность».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230" w:type="dxa"/>
          </w:tcPr>
          <w:p w:rsidR="005B65B3" w:rsidRDefault="005B65B3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Итоговый контроль.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230" w:type="dxa"/>
          </w:tcPr>
          <w:p w:rsidR="005B65B3" w:rsidRDefault="005B65B3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повторение. Решение задач на доказательство.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1242" w:type="dxa"/>
          </w:tcPr>
          <w:p w:rsidR="005B65B3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230" w:type="dxa"/>
          </w:tcPr>
          <w:p w:rsidR="005B65B3" w:rsidRDefault="005B65B3" w:rsidP="00934F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повторение. Решение задач на доказательство.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B65B3" w:rsidRPr="00A92F4C" w:rsidTr="00A92F4C">
        <w:tc>
          <w:tcPr>
            <w:tcW w:w="8472" w:type="dxa"/>
            <w:gridSpan w:val="2"/>
          </w:tcPr>
          <w:p w:rsidR="005B65B3" w:rsidRPr="00A92F4C" w:rsidRDefault="005B65B3" w:rsidP="00A92F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2F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098" w:type="dxa"/>
          </w:tcPr>
          <w:p w:rsidR="005B65B3" w:rsidRPr="00A92F4C" w:rsidRDefault="005B65B3" w:rsidP="00A92F4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</w:tr>
    </w:tbl>
    <w:p w:rsidR="00A92F4C" w:rsidRDefault="00A92F4C" w:rsidP="00681351">
      <w:pPr>
        <w:shd w:val="clear" w:color="auto" w:fill="FFFFFF"/>
        <w:spacing w:after="0"/>
        <w:ind w:right="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A9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14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16"/>
    <w:lvlOverride w:ilvl="0">
      <w:startOverride w:val="1"/>
    </w:lvlOverride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3"/>
  </w:num>
  <w:num w:numId="11">
    <w:abstractNumId w:val="22"/>
  </w:num>
  <w:num w:numId="12">
    <w:abstractNumId w:val="19"/>
  </w:num>
  <w:num w:numId="13">
    <w:abstractNumId w:val="23"/>
  </w:num>
  <w:num w:numId="14">
    <w:abstractNumId w:val="15"/>
  </w:num>
  <w:num w:numId="15">
    <w:abstractNumId w:val="24"/>
  </w:num>
  <w:num w:numId="16">
    <w:abstractNumId w:val="12"/>
  </w:num>
  <w:num w:numId="17">
    <w:abstractNumId w:val="21"/>
  </w:num>
  <w:num w:numId="18">
    <w:abstractNumId w:val="17"/>
  </w:num>
  <w:num w:numId="19">
    <w:abstractNumId w:val="11"/>
  </w:num>
  <w:num w:numId="20">
    <w:abstractNumId w:val="18"/>
  </w:num>
  <w:num w:numId="21">
    <w:abstractNumId w:val="14"/>
  </w:num>
  <w:num w:numId="22">
    <w:abstractNumId w:val="20"/>
  </w:num>
  <w:num w:numId="23">
    <w:abstractNumId w:val="13"/>
  </w:num>
  <w:num w:numId="24">
    <w:abstractNumId w:val="5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DD"/>
    <w:rsid w:val="00017977"/>
    <w:rsid w:val="000375FC"/>
    <w:rsid w:val="000404A8"/>
    <w:rsid w:val="000A4B37"/>
    <w:rsid w:val="000E5E4D"/>
    <w:rsid w:val="001774F9"/>
    <w:rsid w:val="001A0050"/>
    <w:rsid w:val="001B62B8"/>
    <w:rsid w:val="001D161A"/>
    <w:rsid w:val="001E5234"/>
    <w:rsid w:val="0029176A"/>
    <w:rsid w:val="002E085C"/>
    <w:rsid w:val="003648A1"/>
    <w:rsid w:val="003734AB"/>
    <w:rsid w:val="0039032A"/>
    <w:rsid w:val="003A43DD"/>
    <w:rsid w:val="003D7AF5"/>
    <w:rsid w:val="00402A3D"/>
    <w:rsid w:val="00420577"/>
    <w:rsid w:val="004920E1"/>
    <w:rsid w:val="00573C67"/>
    <w:rsid w:val="00587B74"/>
    <w:rsid w:val="005B65B3"/>
    <w:rsid w:val="005E79FE"/>
    <w:rsid w:val="00642C11"/>
    <w:rsid w:val="00644DF9"/>
    <w:rsid w:val="00681351"/>
    <w:rsid w:val="00701B76"/>
    <w:rsid w:val="00736645"/>
    <w:rsid w:val="007A498B"/>
    <w:rsid w:val="007A5EB3"/>
    <w:rsid w:val="007F48F0"/>
    <w:rsid w:val="008E5010"/>
    <w:rsid w:val="00934FD9"/>
    <w:rsid w:val="00942246"/>
    <w:rsid w:val="00962641"/>
    <w:rsid w:val="0096521A"/>
    <w:rsid w:val="00974ADE"/>
    <w:rsid w:val="00A653A1"/>
    <w:rsid w:val="00A92F4C"/>
    <w:rsid w:val="00A97060"/>
    <w:rsid w:val="00B00437"/>
    <w:rsid w:val="00B6214A"/>
    <w:rsid w:val="00C05D22"/>
    <w:rsid w:val="00C60D27"/>
    <w:rsid w:val="00C76208"/>
    <w:rsid w:val="00CB4C76"/>
    <w:rsid w:val="00CC6809"/>
    <w:rsid w:val="00D229E1"/>
    <w:rsid w:val="00D24B43"/>
    <w:rsid w:val="00D973DC"/>
    <w:rsid w:val="00E56276"/>
    <w:rsid w:val="00E84FC5"/>
    <w:rsid w:val="00EA3CEA"/>
    <w:rsid w:val="00F179C9"/>
    <w:rsid w:val="00F60901"/>
    <w:rsid w:val="00F7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2A59D-B438-436A-8BF0-1304F67C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92F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3A43DD"/>
    <w:pPr>
      <w:ind w:left="720"/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A92F4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Нет списка1"/>
    <w:next w:val="a4"/>
    <w:uiPriority w:val="99"/>
    <w:semiHidden/>
    <w:unhideWhenUsed/>
    <w:rsid w:val="00A92F4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A92F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A9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A92F4C"/>
    <w:rPr>
      <w:shd w:val="clear" w:color="auto" w:fill="FFFFFF"/>
    </w:rPr>
  </w:style>
  <w:style w:type="paragraph" w:styleId="a7">
    <w:name w:val="Body Text"/>
    <w:basedOn w:val="a1"/>
    <w:link w:val="a6"/>
    <w:rsid w:val="00A92F4C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2"/>
    <w:uiPriority w:val="99"/>
    <w:semiHidden/>
    <w:rsid w:val="00A92F4C"/>
  </w:style>
  <w:style w:type="paragraph" w:customStyle="1" w:styleId="Abstract">
    <w:name w:val="Abstract"/>
    <w:basedOn w:val="a1"/>
    <w:link w:val="Abstract0"/>
    <w:rsid w:val="00A92F4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A92F4C"/>
    <w:rPr>
      <w:rFonts w:ascii="Times New Roman" w:eastAsia="@Arial Unicode MS" w:hAnsi="Times New Roman" w:cs="Times New Roman"/>
      <w:sz w:val="28"/>
      <w:szCs w:val="28"/>
    </w:rPr>
  </w:style>
  <w:style w:type="paragraph" w:customStyle="1" w:styleId="a">
    <w:name w:val="НОМЕРА"/>
    <w:basedOn w:val="a8"/>
    <w:link w:val="a9"/>
    <w:uiPriority w:val="99"/>
    <w:qFormat/>
    <w:rsid w:val="00A92F4C"/>
    <w:pPr>
      <w:numPr>
        <w:numId w:val="7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9">
    <w:name w:val="НОМЕРА Знак"/>
    <w:link w:val="a"/>
    <w:uiPriority w:val="99"/>
    <w:rsid w:val="00A92F4C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semiHidden/>
    <w:unhideWhenUsed/>
    <w:rsid w:val="00A92F4C"/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1"/>
    <w:link w:val="ab"/>
    <w:uiPriority w:val="99"/>
    <w:semiHidden/>
    <w:unhideWhenUsed/>
    <w:rsid w:val="00A92F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A92F4C"/>
    <w:rPr>
      <w:rFonts w:ascii="Tahoma" w:eastAsia="Calibri" w:hAnsi="Tahoma" w:cs="Tahoma"/>
      <w:sz w:val="16"/>
      <w:szCs w:val="16"/>
    </w:rPr>
  </w:style>
  <w:style w:type="character" w:styleId="ac">
    <w:name w:val="footnote reference"/>
    <w:rsid w:val="00A92F4C"/>
    <w:rPr>
      <w:vertAlign w:val="superscript"/>
    </w:rPr>
  </w:style>
  <w:style w:type="paragraph" w:styleId="ad">
    <w:name w:val="footnote text"/>
    <w:basedOn w:val="a1"/>
    <w:link w:val="ae"/>
    <w:uiPriority w:val="99"/>
    <w:rsid w:val="00A92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2"/>
    <w:link w:val="ad"/>
    <w:uiPriority w:val="99"/>
    <w:rsid w:val="00A92F4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1"/>
    <w:next w:val="a4"/>
    <w:uiPriority w:val="99"/>
    <w:semiHidden/>
    <w:unhideWhenUsed/>
    <w:rsid w:val="00A92F4C"/>
  </w:style>
  <w:style w:type="paragraph" w:customStyle="1" w:styleId="a0">
    <w:name w:val="Перечисление"/>
    <w:link w:val="af"/>
    <w:uiPriority w:val="99"/>
    <w:qFormat/>
    <w:rsid w:val="00A92F4C"/>
    <w:pPr>
      <w:numPr>
        <w:numId w:val="1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Перечисление Знак"/>
    <w:link w:val="a0"/>
    <w:uiPriority w:val="99"/>
    <w:rsid w:val="00A92F4C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A92F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f0">
    <w:name w:val="Table Grid"/>
    <w:basedOn w:val="a3"/>
    <w:uiPriority w:val="59"/>
    <w:rsid w:val="00A9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7F89-EFFA-4D93-AD16-E2226BBC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26</Pages>
  <Words>9423</Words>
  <Characters>53715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6</cp:revision>
  <dcterms:created xsi:type="dcterms:W3CDTF">2021-06-05T01:52:00Z</dcterms:created>
  <dcterms:modified xsi:type="dcterms:W3CDTF">2021-06-20T20:34:00Z</dcterms:modified>
</cp:coreProperties>
</file>